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94" w:rsidRPr="00BE507A" w:rsidRDefault="00AC1D22" w:rsidP="00BE507A">
      <w:pPr>
        <w:contextualSpacing/>
        <w:rPr>
          <w:rFonts w:ascii="Tahoma" w:hAnsi="Tahoma" w:cs="Tahoma"/>
          <w:b/>
          <w:caps/>
          <w:color w:val="003300"/>
          <w:sz w:val="56"/>
          <w:szCs w:val="56"/>
        </w:rPr>
      </w:pPr>
      <w:bookmarkStart w:id="0" w:name="_GoBack"/>
      <w:bookmarkEnd w:id="0"/>
      <w:r w:rsidRPr="00BE507A">
        <w:rPr>
          <w:rFonts w:ascii="Tahoma" w:hAnsi="Tahoma" w:cs="Tahoma"/>
          <w:b/>
          <w:caps/>
          <w:color w:val="003300"/>
          <w:sz w:val="56"/>
          <w:szCs w:val="56"/>
        </w:rPr>
        <w:t>Tobacco Awareness grouP Guidelines</w:t>
      </w:r>
    </w:p>
    <w:p w:rsidR="00AC1D22" w:rsidRDefault="000F1BD0" w:rsidP="00BE507A">
      <w:pPr>
        <w:contextualSpacing/>
      </w:pPr>
      <w:r>
        <w:t>=====================================================================================</w:t>
      </w:r>
    </w:p>
    <w:p w:rsidR="00BE507A" w:rsidRDefault="00BE507A" w:rsidP="00BE507A">
      <w:pPr>
        <w:contextualSpacing/>
        <w:rPr>
          <w:rFonts w:ascii="Tahoma" w:hAnsi="Tahoma" w:cs="Tahoma"/>
          <w:b/>
          <w:caps/>
          <w:color w:val="003300"/>
          <w:sz w:val="24"/>
          <w:szCs w:val="24"/>
        </w:rPr>
      </w:pPr>
    </w:p>
    <w:p w:rsidR="00AC1D22" w:rsidRPr="004E60E6" w:rsidRDefault="00AC1D22" w:rsidP="00BE507A">
      <w:pPr>
        <w:contextualSpacing/>
        <w:rPr>
          <w:rFonts w:ascii="Tahoma" w:hAnsi="Tahoma" w:cs="Tahoma"/>
          <w:b/>
          <w:caps/>
          <w:color w:val="003300"/>
          <w:sz w:val="24"/>
          <w:szCs w:val="24"/>
        </w:rPr>
      </w:pPr>
      <w:r w:rsidRPr="004E60E6">
        <w:rPr>
          <w:rFonts w:ascii="Tahoma" w:hAnsi="Tahoma" w:cs="Tahoma"/>
          <w:b/>
          <w:caps/>
          <w:color w:val="003300"/>
          <w:sz w:val="24"/>
          <w:szCs w:val="24"/>
        </w:rPr>
        <w:t>Goals:</w:t>
      </w:r>
    </w:p>
    <w:p w:rsidR="00AC1D22" w:rsidRPr="004E60E6" w:rsidRDefault="00AC1D22" w:rsidP="00BE507A">
      <w:pPr>
        <w:pStyle w:val="ListParagraph"/>
        <w:numPr>
          <w:ilvl w:val="0"/>
          <w:numId w:val="12"/>
        </w:numPr>
        <w:rPr>
          <w:rFonts w:ascii="Tahoma" w:hAnsi="Tahoma" w:cs="Tahoma"/>
        </w:rPr>
      </w:pPr>
      <w:r w:rsidRPr="004E60E6">
        <w:rPr>
          <w:rFonts w:ascii="Tahoma" w:eastAsiaTheme="minorEastAsia" w:hAnsi="Tahoma" w:cs="Tahoma"/>
          <w:color w:val="000000"/>
          <w:kern w:val="24"/>
        </w:rPr>
        <w:t xml:space="preserve">Promote insight into tobacco use behavior </w:t>
      </w:r>
    </w:p>
    <w:p w:rsidR="00AC1D22" w:rsidRPr="004E60E6" w:rsidRDefault="00AC1D22" w:rsidP="00BE507A">
      <w:pPr>
        <w:pStyle w:val="ListParagraph"/>
        <w:numPr>
          <w:ilvl w:val="0"/>
          <w:numId w:val="12"/>
        </w:numPr>
        <w:rPr>
          <w:rFonts w:ascii="Tahoma" w:hAnsi="Tahoma" w:cs="Tahoma"/>
          <w:color w:val="990000"/>
        </w:rPr>
      </w:pPr>
      <w:r w:rsidRPr="004E60E6">
        <w:rPr>
          <w:rFonts w:ascii="Tahoma" w:eastAsiaTheme="minorEastAsia" w:hAnsi="Tahoma" w:cs="Tahoma"/>
          <w:color w:val="000000"/>
          <w:kern w:val="24"/>
        </w:rPr>
        <w:t xml:space="preserve">Identify correlation of tobacco to AOD </w:t>
      </w:r>
    </w:p>
    <w:p w:rsidR="008E3AD5" w:rsidRPr="004E60E6" w:rsidRDefault="00AC1D22" w:rsidP="00BE507A">
      <w:pPr>
        <w:pStyle w:val="ListParagraph"/>
        <w:numPr>
          <w:ilvl w:val="0"/>
          <w:numId w:val="12"/>
        </w:numPr>
        <w:rPr>
          <w:rFonts w:ascii="Tahoma" w:eastAsiaTheme="minorEastAsia" w:hAnsi="Tahoma" w:cs="Tahoma"/>
          <w:color w:val="000000"/>
          <w:kern w:val="24"/>
        </w:rPr>
      </w:pPr>
      <w:r w:rsidRPr="004E60E6">
        <w:rPr>
          <w:rFonts w:ascii="Tahoma" w:eastAsiaTheme="minorEastAsia" w:hAnsi="Tahoma" w:cs="Tahoma"/>
          <w:color w:val="000000"/>
          <w:kern w:val="24"/>
        </w:rPr>
        <w:t>Express a recovery-oriented message</w:t>
      </w:r>
    </w:p>
    <w:p w:rsidR="00AC1D22" w:rsidRPr="004E60E6" w:rsidRDefault="00AC1D22" w:rsidP="00BE507A">
      <w:pPr>
        <w:pStyle w:val="ListParagraph"/>
        <w:numPr>
          <w:ilvl w:val="0"/>
          <w:numId w:val="12"/>
        </w:numPr>
        <w:rPr>
          <w:rFonts w:ascii="Tahoma" w:hAnsi="Tahoma" w:cs="Tahoma"/>
        </w:rPr>
      </w:pPr>
      <w:r w:rsidRPr="004E60E6">
        <w:rPr>
          <w:rFonts w:ascii="Tahoma" w:eastAsiaTheme="minorEastAsia" w:hAnsi="Tahoma" w:cs="Tahoma"/>
          <w:color w:val="000000"/>
          <w:kern w:val="24"/>
        </w:rPr>
        <w:t>Promote ambivalence</w:t>
      </w:r>
      <w:r w:rsidR="008E3AD5" w:rsidRPr="004E60E6">
        <w:rPr>
          <w:rFonts w:ascii="Tahoma" w:eastAsiaTheme="minorEastAsia" w:hAnsi="Tahoma" w:cs="Tahoma"/>
          <w:color w:val="000000"/>
          <w:kern w:val="24"/>
        </w:rPr>
        <w:t xml:space="preserve"> </w:t>
      </w:r>
    </w:p>
    <w:p w:rsidR="00AC1D22" w:rsidRPr="004E60E6" w:rsidRDefault="00AC1D22" w:rsidP="00BE507A">
      <w:pPr>
        <w:pStyle w:val="ListParagraph"/>
        <w:numPr>
          <w:ilvl w:val="0"/>
          <w:numId w:val="12"/>
        </w:numPr>
        <w:rPr>
          <w:rFonts w:ascii="Tahoma" w:hAnsi="Tahoma" w:cs="Tahoma"/>
          <w:color w:val="990000"/>
        </w:rPr>
      </w:pPr>
      <w:r w:rsidRPr="004E60E6">
        <w:rPr>
          <w:rFonts w:ascii="Tahoma" w:eastAsiaTheme="minorEastAsia" w:hAnsi="Tahoma" w:cs="Tahoma"/>
          <w:color w:val="000000"/>
          <w:kern w:val="24"/>
        </w:rPr>
        <w:t>Elicit change talk</w:t>
      </w:r>
    </w:p>
    <w:p w:rsidR="004E60E6" w:rsidRDefault="004E60E6" w:rsidP="009F1ED4">
      <w:pPr>
        <w:contextualSpacing/>
        <w:rPr>
          <w:rFonts w:ascii="Tahoma" w:hAnsi="Tahoma" w:cs="Tahoma"/>
          <w:b/>
          <w:caps/>
          <w:color w:val="003300"/>
          <w:sz w:val="24"/>
          <w:szCs w:val="24"/>
        </w:rPr>
      </w:pPr>
    </w:p>
    <w:p w:rsidR="009F1ED4" w:rsidRPr="004E60E6" w:rsidRDefault="009F1ED4" w:rsidP="009F1ED4">
      <w:pPr>
        <w:contextualSpacing/>
        <w:rPr>
          <w:rFonts w:ascii="Tahoma" w:hAnsi="Tahoma" w:cs="Tahoma"/>
          <w:b/>
          <w:caps/>
          <w:color w:val="003300"/>
          <w:sz w:val="24"/>
          <w:szCs w:val="24"/>
        </w:rPr>
      </w:pPr>
      <w:r w:rsidRPr="004E60E6">
        <w:rPr>
          <w:rFonts w:ascii="Tahoma" w:hAnsi="Tahoma" w:cs="Tahoma"/>
          <w:b/>
          <w:caps/>
          <w:color w:val="003300"/>
          <w:sz w:val="24"/>
          <w:szCs w:val="24"/>
        </w:rPr>
        <w:t>Clinical Objectives:</w:t>
      </w:r>
    </w:p>
    <w:p w:rsidR="004E60E6" w:rsidRPr="004E60E6" w:rsidRDefault="004E60E6" w:rsidP="004E60E6">
      <w:pPr>
        <w:pStyle w:val="ListParagraph"/>
        <w:numPr>
          <w:ilvl w:val="0"/>
          <w:numId w:val="10"/>
        </w:numPr>
        <w:textAlignment w:val="baseline"/>
        <w:rPr>
          <w:rFonts w:ascii="Tahoma" w:hAnsi="Tahoma" w:cs="Tahoma"/>
        </w:rPr>
      </w:pPr>
      <w:r w:rsidRPr="004E60E6">
        <w:rPr>
          <w:rFonts w:ascii="Tahoma" w:hAnsi="Tahoma" w:cs="Tahoma"/>
          <w:color w:val="000000" w:themeColor="text1"/>
          <w:kern w:val="24"/>
        </w:rPr>
        <w:t xml:space="preserve">Set the Stage - provide a brief overview of the topic of discussion </w:t>
      </w:r>
    </w:p>
    <w:p w:rsidR="004E60E6" w:rsidRPr="004E60E6" w:rsidRDefault="004E60E6" w:rsidP="004E60E6">
      <w:pPr>
        <w:pStyle w:val="ListParagraph"/>
        <w:numPr>
          <w:ilvl w:val="0"/>
          <w:numId w:val="10"/>
        </w:numPr>
        <w:textAlignment w:val="baseline"/>
        <w:rPr>
          <w:rFonts w:ascii="Tahoma" w:hAnsi="Tahoma" w:cs="Tahoma"/>
        </w:rPr>
      </w:pPr>
      <w:r w:rsidRPr="004E60E6">
        <w:rPr>
          <w:rFonts w:ascii="Tahoma" w:hAnsi="Tahoma" w:cs="Tahoma"/>
          <w:color w:val="000000" w:themeColor="text1"/>
          <w:kern w:val="24"/>
        </w:rPr>
        <w:t>Use a client-centered approach to support autonomous motivation</w:t>
      </w:r>
    </w:p>
    <w:p w:rsidR="004E60E6" w:rsidRPr="004E60E6" w:rsidRDefault="004E60E6" w:rsidP="004E60E6">
      <w:pPr>
        <w:pStyle w:val="ListParagraph"/>
        <w:numPr>
          <w:ilvl w:val="0"/>
          <w:numId w:val="10"/>
        </w:numPr>
        <w:kinsoku w:val="0"/>
        <w:overflowPunct w:val="0"/>
        <w:textAlignment w:val="baseline"/>
        <w:rPr>
          <w:rFonts w:ascii="Tahoma" w:hAnsi="Tahoma" w:cs="Tahoma"/>
        </w:rPr>
      </w:pPr>
      <w:r w:rsidRPr="004E60E6">
        <w:rPr>
          <w:rFonts w:ascii="Tahoma" w:hAnsi="Tahoma" w:cs="Tahoma"/>
          <w:color w:val="000000" w:themeColor="text1"/>
          <w:kern w:val="24"/>
        </w:rPr>
        <w:t>Emphasize to the group that their verbal contribution is valuable</w:t>
      </w:r>
    </w:p>
    <w:p w:rsidR="004E60E6" w:rsidRPr="004E60E6" w:rsidRDefault="004E60E6" w:rsidP="004E60E6">
      <w:pPr>
        <w:pStyle w:val="ListParagraph"/>
        <w:numPr>
          <w:ilvl w:val="0"/>
          <w:numId w:val="10"/>
        </w:numPr>
        <w:kinsoku w:val="0"/>
        <w:overflowPunct w:val="0"/>
        <w:textAlignment w:val="baseline"/>
        <w:rPr>
          <w:rFonts w:ascii="Tahoma" w:hAnsi="Tahoma" w:cs="Tahoma"/>
        </w:rPr>
      </w:pPr>
      <w:r w:rsidRPr="004E60E6">
        <w:rPr>
          <w:rFonts w:ascii="Tahoma" w:hAnsi="Tahoma" w:cs="Tahoma"/>
          <w:color w:val="000000" w:themeColor="text1"/>
          <w:kern w:val="24"/>
        </w:rPr>
        <w:t xml:space="preserve">Ask the group for their permission to explore the topic </w:t>
      </w:r>
    </w:p>
    <w:p w:rsidR="009F1ED4" w:rsidRPr="004E60E6" w:rsidRDefault="009F1ED4" w:rsidP="009F1ED4">
      <w:pPr>
        <w:pStyle w:val="ListParagraph"/>
        <w:numPr>
          <w:ilvl w:val="0"/>
          <w:numId w:val="10"/>
        </w:numPr>
        <w:rPr>
          <w:rFonts w:ascii="Tahoma" w:hAnsi="Tahoma" w:cs="Tahoma"/>
        </w:rPr>
      </w:pPr>
      <w:r w:rsidRPr="004E60E6">
        <w:rPr>
          <w:rFonts w:ascii="Tahoma" w:eastAsiaTheme="minorEastAsia" w:hAnsi="Tahoma" w:cs="Tahoma"/>
          <w:color w:val="000000" w:themeColor="text1"/>
          <w:kern w:val="24"/>
        </w:rPr>
        <w:t>Approach the topic from the patients’ perspective, experiences, existing knowledge of chemical dependency and drug recovery</w:t>
      </w:r>
    </w:p>
    <w:p w:rsidR="009F1ED4" w:rsidRPr="004E60E6" w:rsidRDefault="009F1ED4" w:rsidP="009F1ED4">
      <w:pPr>
        <w:pStyle w:val="ListParagraph"/>
        <w:numPr>
          <w:ilvl w:val="0"/>
          <w:numId w:val="10"/>
        </w:numPr>
        <w:rPr>
          <w:rFonts w:ascii="Tahoma" w:hAnsi="Tahoma" w:cs="Tahoma"/>
          <w:color w:val="006600"/>
        </w:rPr>
      </w:pPr>
      <w:r w:rsidRPr="004E60E6">
        <w:rPr>
          <w:rFonts w:ascii="Tahoma" w:eastAsiaTheme="minorEastAsia" w:hAnsi="Tahoma" w:cs="Tahoma"/>
          <w:color w:val="000000" w:themeColor="text1"/>
          <w:kern w:val="24"/>
        </w:rPr>
        <w:t>Foster teachable moments</w:t>
      </w:r>
    </w:p>
    <w:p w:rsidR="009F1ED4" w:rsidRPr="004E60E6" w:rsidRDefault="009F1ED4" w:rsidP="009F1ED4">
      <w:pPr>
        <w:pStyle w:val="ListParagraph"/>
        <w:numPr>
          <w:ilvl w:val="0"/>
          <w:numId w:val="10"/>
        </w:numPr>
        <w:rPr>
          <w:rFonts w:ascii="Tahoma" w:hAnsi="Tahoma" w:cs="Tahoma"/>
          <w:color w:val="006600"/>
        </w:rPr>
      </w:pPr>
      <w:r w:rsidRPr="004E60E6">
        <w:rPr>
          <w:rFonts w:ascii="Tahoma" w:eastAsiaTheme="minorEastAsia" w:hAnsi="Tahoma" w:cs="Tahoma"/>
          <w:color w:val="000000" w:themeColor="text1"/>
          <w:kern w:val="24"/>
        </w:rPr>
        <w:t xml:space="preserve">Establish a group consensus  </w:t>
      </w:r>
    </w:p>
    <w:p w:rsidR="009F1ED4" w:rsidRPr="004E60E6" w:rsidRDefault="009F1ED4" w:rsidP="009F1ED4">
      <w:pPr>
        <w:pStyle w:val="ListParagraph"/>
        <w:numPr>
          <w:ilvl w:val="0"/>
          <w:numId w:val="10"/>
        </w:numPr>
        <w:rPr>
          <w:rFonts w:ascii="Tahoma" w:hAnsi="Tahoma" w:cs="Tahoma"/>
          <w:color w:val="006600"/>
        </w:rPr>
      </w:pPr>
      <w:r w:rsidRPr="004E60E6">
        <w:rPr>
          <w:rFonts w:ascii="Tahoma" w:eastAsiaTheme="minorEastAsia" w:hAnsi="Tahoma" w:cs="Tahoma"/>
          <w:color w:val="000000" w:themeColor="text1"/>
          <w:kern w:val="24"/>
        </w:rPr>
        <w:t>Clearly summarize key points of the discussion</w:t>
      </w:r>
    </w:p>
    <w:p w:rsidR="009F1ED4" w:rsidRPr="00BE507A" w:rsidRDefault="009F1ED4">
      <w:pPr>
        <w:contextualSpacing/>
        <w:rPr>
          <w:sz w:val="24"/>
          <w:szCs w:val="24"/>
        </w:rPr>
      </w:pPr>
    </w:p>
    <w:p w:rsidR="008E3AD5" w:rsidRPr="004E60E6" w:rsidRDefault="008E3AD5" w:rsidP="008E3AD5">
      <w:pPr>
        <w:contextualSpacing/>
        <w:rPr>
          <w:rFonts w:ascii="Tahoma" w:hAnsi="Tahoma" w:cs="Tahoma"/>
          <w:b/>
          <w:caps/>
          <w:color w:val="003300"/>
          <w:sz w:val="24"/>
          <w:szCs w:val="24"/>
        </w:rPr>
      </w:pPr>
      <w:r w:rsidRPr="004E60E6">
        <w:rPr>
          <w:rFonts w:ascii="Tahoma" w:hAnsi="Tahoma" w:cs="Tahoma"/>
          <w:b/>
          <w:caps/>
          <w:color w:val="003300"/>
          <w:sz w:val="24"/>
          <w:szCs w:val="24"/>
        </w:rPr>
        <w:t>Methods:</w:t>
      </w:r>
    </w:p>
    <w:p w:rsidR="008E3AD5" w:rsidRPr="004E60E6" w:rsidRDefault="008E3AD5" w:rsidP="008E3AD5">
      <w:pPr>
        <w:pStyle w:val="ListParagraph"/>
        <w:numPr>
          <w:ilvl w:val="0"/>
          <w:numId w:val="6"/>
        </w:numPr>
        <w:rPr>
          <w:rFonts w:ascii="Tahoma" w:hAnsi="Tahoma" w:cs="Tahoma"/>
          <w:color w:val="990000"/>
        </w:rPr>
      </w:pPr>
      <w:r w:rsidRPr="004E60E6">
        <w:rPr>
          <w:rFonts w:ascii="Tahoma" w:eastAsiaTheme="minorEastAsia" w:hAnsi="Tahoma" w:cs="Tahoma"/>
          <w:color w:val="000000"/>
          <w:kern w:val="24"/>
        </w:rPr>
        <w:t xml:space="preserve">Motivational Interviewing  </w:t>
      </w:r>
    </w:p>
    <w:p w:rsidR="008E3AD5" w:rsidRPr="004E60E6" w:rsidRDefault="008E3AD5" w:rsidP="008E3AD5">
      <w:pPr>
        <w:pStyle w:val="ListParagraph"/>
        <w:numPr>
          <w:ilvl w:val="0"/>
          <w:numId w:val="6"/>
        </w:numPr>
        <w:rPr>
          <w:rFonts w:ascii="Tahoma" w:hAnsi="Tahoma" w:cs="Tahoma"/>
          <w:color w:val="990000"/>
        </w:rPr>
      </w:pPr>
      <w:r w:rsidRPr="004E60E6">
        <w:rPr>
          <w:rFonts w:ascii="Tahoma" w:eastAsiaTheme="minorEastAsia" w:hAnsi="Tahoma" w:cs="Tahoma"/>
          <w:color w:val="000000"/>
          <w:kern w:val="24"/>
        </w:rPr>
        <w:t xml:space="preserve">Narrative Therapy  </w:t>
      </w:r>
    </w:p>
    <w:p w:rsidR="008E3AD5" w:rsidRPr="004E60E6" w:rsidRDefault="008E3AD5" w:rsidP="008E3AD5">
      <w:pPr>
        <w:pStyle w:val="ListParagraph"/>
        <w:numPr>
          <w:ilvl w:val="0"/>
          <w:numId w:val="6"/>
        </w:numPr>
        <w:rPr>
          <w:rFonts w:ascii="Tahoma" w:hAnsi="Tahoma" w:cs="Tahoma"/>
        </w:rPr>
      </w:pPr>
      <w:r w:rsidRPr="004E60E6">
        <w:rPr>
          <w:rFonts w:ascii="Tahoma" w:eastAsiaTheme="minorEastAsia" w:hAnsi="Tahoma" w:cs="Tahoma"/>
          <w:color w:val="000000"/>
          <w:kern w:val="24"/>
        </w:rPr>
        <w:t xml:space="preserve">Psychoeducation </w:t>
      </w:r>
    </w:p>
    <w:p w:rsidR="008E3AD5" w:rsidRPr="00BE507A" w:rsidRDefault="008E3AD5">
      <w:pPr>
        <w:contextualSpacing/>
        <w:rPr>
          <w:sz w:val="24"/>
          <w:szCs w:val="24"/>
        </w:rPr>
      </w:pPr>
    </w:p>
    <w:p w:rsidR="009F1ED4" w:rsidRPr="004E60E6" w:rsidRDefault="009F1ED4" w:rsidP="009F1ED4">
      <w:pPr>
        <w:contextualSpacing/>
        <w:rPr>
          <w:rFonts w:ascii="Tahoma" w:hAnsi="Tahoma" w:cs="Tahoma"/>
          <w:b/>
          <w:caps/>
          <w:color w:val="003300"/>
          <w:sz w:val="24"/>
          <w:szCs w:val="24"/>
        </w:rPr>
      </w:pPr>
      <w:r w:rsidRPr="004E60E6">
        <w:rPr>
          <w:rFonts w:ascii="Tahoma" w:hAnsi="Tahoma" w:cs="Tahoma"/>
          <w:b/>
          <w:caps/>
          <w:color w:val="003300"/>
          <w:sz w:val="24"/>
          <w:szCs w:val="24"/>
        </w:rPr>
        <w:t xml:space="preserve">What Does A Great Facilitator DO? </w:t>
      </w:r>
    </w:p>
    <w:p w:rsidR="009F1ED4" w:rsidRPr="004E60E6" w:rsidRDefault="009F1ED4" w:rsidP="00087F2F">
      <w:pPr>
        <w:pStyle w:val="ListParagraph"/>
        <w:numPr>
          <w:ilvl w:val="0"/>
          <w:numId w:val="13"/>
        </w:numPr>
        <w:rPr>
          <w:rFonts w:ascii="Tahoma" w:hAnsi="Tahoma" w:cs="Tahoma"/>
          <w:color w:val="990000"/>
        </w:rPr>
      </w:pPr>
      <w:r>
        <w:rPr>
          <w:rFonts w:ascii="Calibri" w:eastAsiaTheme="minorEastAsia" w:hAnsi="Calibri" w:cstheme="minorBidi"/>
          <w:color w:val="FFFFFF" w:themeColor="background1"/>
          <w:kern w:val="24"/>
          <w:sz w:val="48"/>
          <w:szCs w:val="48"/>
        </w:rPr>
        <w:t xml:space="preserve"> </w:t>
      </w:r>
      <w:r w:rsidRPr="004E60E6">
        <w:rPr>
          <w:rFonts w:ascii="Tahoma" w:eastAsiaTheme="minorEastAsia" w:hAnsi="Tahoma" w:cs="Tahoma"/>
          <w:color w:val="000000"/>
          <w:kern w:val="24"/>
        </w:rPr>
        <w:t>avoids taking sides (</w:t>
      </w:r>
      <w:r w:rsidRPr="004E60E6">
        <w:rPr>
          <w:rFonts w:ascii="Tahoma" w:eastAsiaTheme="minorEastAsia" w:hAnsi="Tahoma" w:cs="Tahoma"/>
          <w:color w:val="C00000"/>
          <w:kern w:val="24"/>
        </w:rPr>
        <w:t>neutral position</w:t>
      </w:r>
      <w:r w:rsidRPr="004E60E6">
        <w:rPr>
          <w:rFonts w:ascii="Tahoma" w:eastAsiaTheme="minorEastAsia" w:hAnsi="Tahoma" w:cs="Tahoma"/>
          <w:color w:val="000000"/>
          <w:kern w:val="24"/>
        </w:rPr>
        <w:t xml:space="preserve">)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themeColor="text1"/>
          <w:kern w:val="24"/>
        </w:rPr>
        <w:t xml:space="preserve"> </w:t>
      </w:r>
      <w:r w:rsidRPr="004E60E6">
        <w:rPr>
          <w:rFonts w:ascii="Tahoma" w:eastAsiaTheme="minorEastAsia" w:hAnsi="Tahoma" w:cs="Tahoma"/>
          <w:color w:val="000000"/>
          <w:kern w:val="24"/>
        </w:rPr>
        <w:t xml:space="preserve">demonstrates confidence and honesty (authenticity)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kern w:val="24"/>
        </w:rPr>
        <w:t xml:space="preserve"> is aware of the group mood and behavior of individuals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kern w:val="24"/>
        </w:rPr>
        <w:t xml:space="preserve"> demonstrates active and reflective listening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kern w:val="24"/>
        </w:rPr>
        <w:t xml:space="preserve"> asks questions that encourages client self-disclosure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kern w:val="24"/>
        </w:rPr>
        <w:t xml:space="preserve"> promotes peer to peer dialogue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kern w:val="24"/>
        </w:rPr>
        <w:t xml:space="preserve"> has a sense of humor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kern w:val="24"/>
        </w:rPr>
        <w:t xml:space="preserve"> can tolerate conflict within the group </w:t>
      </w:r>
    </w:p>
    <w:p w:rsidR="009F1ED4" w:rsidRPr="004E60E6" w:rsidRDefault="009F1ED4" w:rsidP="00087F2F">
      <w:pPr>
        <w:pStyle w:val="ListParagraph"/>
        <w:numPr>
          <w:ilvl w:val="0"/>
          <w:numId w:val="13"/>
        </w:numPr>
        <w:rPr>
          <w:rFonts w:ascii="Tahoma" w:hAnsi="Tahoma" w:cs="Tahoma"/>
          <w:color w:val="990000"/>
        </w:rPr>
      </w:pPr>
      <w:r w:rsidRPr="004E60E6">
        <w:rPr>
          <w:rFonts w:ascii="Tahoma" w:eastAsiaTheme="minorEastAsia" w:hAnsi="Tahoma" w:cs="Tahoma"/>
          <w:color w:val="000000"/>
          <w:kern w:val="24"/>
        </w:rPr>
        <w:t xml:space="preserve"> can summarize the discussion simply</w:t>
      </w:r>
      <w:r w:rsidRPr="004E60E6">
        <w:rPr>
          <w:rFonts w:ascii="Tahoma" w:eastAsiaTheme="minorEastAsia" w:hAnsi="Tahoma" w:cs="Tahoma"/>
          <w:color w:val="000000" w:themeColor="text1"/>
          <w:kern w:val="24"/>
        </w:rPr>
        <w:t xml:space="preserve"> </w:t>
      </w:r>
    </w:p>
    <w:p w:rsidR="00310FD0" w:rsidRPr="005B0B43" w:rsidRDefault="00CE09EB" w:rsidP="00310FD0">
      <w:pPr>
        <w:rPr>
          <w:rFonts w:ascii="Tahoma" w:hAnsi="Tahoma" w:cs="Tahoma"/>
          <w:b/>
          <w:caps/>
          <w:color w:val="003300"/>
          <w:sz w:val="28"/>
          <w:szCs w:val="28"/>
        </w:rPr>
      </w:pPr>
      <w:r>
        <w:rPr>
          <w:rFonts w:ascii="Tahoma" w:hAnsi="Tahoma" w:cs="Tahoma"/>
          <w:b/>
          <w:caps/>
          <w:color w:val="003300"/>
          <w:sz w:val="28"/>
          <w:szCs w:val="28"/>
        </w:rPr>
        <w:lastRenderedPageBreak/>
        <w:t>session</w:t>
      </w:r>
      <w:r w:rsidR="008E56A5">
        <w:rPr>
          <w:rFonts w:ascii="Tahoma" w:hAnsi="Tahoma" w:cs="Tahoma"/>
          <w:b/>
          <w:caps/>
          <w:color w:val="003300"/>
          <w:sz w:val="28"/>
          <w:szCs w:val="28"/>
        </w:rPr>
        <w:t xml:space="preserve"> 1</w:t>
      </w:r>
      <w:r w:rsidR="00310FD0" w:rsidRPr="00AC1D22">
        <w:rPr>
          <w:rFonts w:ascii="Tahoma" w:hAnsi="Tahoma" w:cs="Tahoma"/>
          <w:b/>
          <w:caps/>
          <w:color w:val="003300"/>
          <w:sz w:val="28"/>
          <w:szCs w:val="28"/>
        </w:rPr>
        <w:t>:</w:t>
      </w:r>
      <w:r w:rsidR="008E56A5">
        <w:rPr>
          <w:rFonts w:ascii="Tahoma" w:hAnsi="Tahoma" w:cs="Tahoma"/>
          <w:b/>
          <w:caps/>
          <w:color w:val="003300"/>
          <w:sz w:val="28"/>
          <w:szCs w:val="28"/>
        </w:rPr>
        <w:t xml:space="preserve">   </w:t>
      </w:r>
      <w:r w:rsidR="008E56A5" w:rsidRPr="0068518C">
        <w:rPr>
          <w:rFonts w:ascii="Tahoma" w:hAnsi="Tahoma" w:cs="Tahoma"/>
          <w:b/>
          <w:color w:val="C00000"/>
          <w:sz w:val="28"/>
          <w:szCs w:val="28"/>
        </w:rPr>
        <w:t xml:space="preserve">Tobacco’s </w:t>
      </w:r>
      <w:r w:rsidR="00783344">
        <w:rPr>
          <w:rFonts w:ascii="Tahoma" w:hAnsi="Tahoma" w:cs="Tahoma"/>
          <w:b/>
          <w:color w:val="C00000"/>
          <w:sz w:val="28"/>
          <w:szCs w:val="28"/>
        </w:rPr>
        <w:t>Association</w:t>
      </w:r>
      <w:r w:rsidR="00783344" w:rsidRPr="0068518C">
        <w:rPr>
          <w:rFonts w:ascii="Tahoma" w:hAnsi="Tahoma" w:cs="Tahoma"/>
          <w:b/>
          <w:color w:val="C00000"/>
          <w:sz w:val="28"/>
          <w:szCs w:val="28"/>
        </w:rPr>
        <w:t xml:space="preserve"> </w:t>
      </w:r>
      <w:r w:rsidR="008E56A5" w:rsidRPr="0068518C">
        <w:rPr>
          <w:rFonts w:ascii="Tahoma" w:hAnsi="Tahoma" w:cs="Tahoma"/>
          <w:b/>
          <w:color w:val="C00000"/>
          <w:sz w:val="28"/>
          <w:szCs w:val="28"/>
        </w:rPr>
        <w:t>to AOD Use &amp; Recovery</w:t>
      </w:r>
    </w:p>
    <w:p w:rsidR="004909E0" w:rsidRPr="0068518C" w:rsidRDefault="005B0B43">
      <w:pPr>
        <w:rPr>
          <w:sz w:val="24"/>
          <w:szCs w:val="24"/>
        </w:rPr>
      </w:pPr>
      <w:r w:rsidRPr="0068518C">
        <w:rPr>
          <w:rFonts w:ascii="Tahoma" w:hAnsi="Tahoma" w:cs="Tahoma"/>
          <w:b/>
          <w:caps/>
          <w:color w:val="003300"/>
          <w:sz w:val="24"/>
          <w:szCs w:val="24"/>
        </w:rPr>
        <w:t xml:space="preserve">Learning objectives:   </w:t>
      </w:r>
    </w:p>
    <w:p w:rsidR="0068518C" w:rsidRPr="0068518C" w:rsidRDefault="0068518C" w:rsidP="00783344">
      <w:pPr>
        <w:numPr>
          <w:ilvl w:val="0"/>
          <w:numId w:val="22"/>
        </w:numPr>
        <w:spacing w:after="0" w:line="240" w:lineRule="auto"/>
        <w:rPr>
          <w:rFonts w:ascii="Tahoma" w:eastAsia="Times New Roman" w:hAnsi="Tahoma" w:cs="Tahoma"/>
          <w:sz w:val="24"/>
          <w:szCs w:val="24"/>
        </w:rPr>
      </w:pPr>
      <w:r w:rsidRPr="0068518C">
        <w:rPr>
          <w:rFonts w:ascii="Tahoma" w:eastAsia="Times New Roman" w:hAnsi="Tahoma" w:cs="Tahoma"/>
          <w:sz w:val="24"/>
          <w:szCs w:val="24"/>
        </w:rPr>
        <w:t xml:space="preserve">Identify at least three ways tobacco use is integral to the rituals of using other substances. </w:t>
      </w:r>
    </w:p>
    <w:p w:rsidR="0068518C" w:rsidRPr="0068518C" w:rsidRDefault="0068518C" w:rsidP="00783344">
      <w:pPr>
        <w:numPr>
          <w:ilvl w:val="0"/>
          <w:numId w:val="22"/>
        </w:numPr>
        <w:spacing w:after="0" w:line="240" w:lineRule="auto"/>
        <w:rPr>
          <w:rFonts w:ascii="Tahoma" w:eastAsia="Times New Roman" w:hAnsi="Tahoma" w:cs="Tahoma"/>
          <w:sz w:val="24"/>
          <w:szCs w:val="24"/>
        </w:rPr>
      </w:pPr>
      <w:r w:rsidRPr="0068518C">
        <w:rPr>
          <w:rFonts w:ascii="Tahoma" w:eastAsia="Times New Roman" w:hAnsi="Tahoma" w:cs="Tahoma"/>
          <w:sz w:val="24"/>
          <w:szCs w:val="24"/>
        </w:rPr>
        <w:t>Describe behavioral reinforcement and the shared neurochemical pathways common to all drugs of addiction, including nicotine</w:t>
      </w:r>
      <w:r w:rsidR="000C025F">
        <w:rPr>
          <w:rFonts w:ascii="Tahoma" w:eastAsia="Times New Roman" w:hAnsi="Tahoma" w:cs="Tahoma"/>
          <w:sz w:val="24"/>
          <w:szCs w:val="24"/>
        </w:rPr>
        <w:t xml:space="preserve"> and the additives in tobacco smoke</w:t>
      </w:r>
      <w:r w:rsidRPr="0068518C">
        <w:rPr>
          <w:rFonts w:ascii="Tahoma" w:eastAsia="Times New Roman" w:hAnsi="Tahoma" w:cs="Tahoma"/>
          <w:sz w:val="24"/>
          <w:szCs w:val="24"/>
        </w:rPr>
        <w:t>.</w:t>
      </w:r>
    </w:p>
    <w:p w:rsidR="0068518C" w:rsidRPr="0068518C" w:rsidRDefault="0068518C" w:rsidP="00783344">
      <w:pPr>
        <w:numPr>
          <w:ilvl w:val="0"/>
          <w:numId w:val="22"/>
        </w:numPr>
        <w:spacing w:after="0" w:line="240" w:lineRule="auto"/>
        <w:rPr>
          <w:rFonts w:ascii="Tahoma" w:eastAsia="Times New Roman" w:hAnsi="Tahoma" w:cs="Tahoma"/>
          <w:sz w:val="24"/>
          <w:szCs w:val="24"/>
        </w:rPr>
      </w:pPr>
      <w:r w:rsidRPr="0068518C">
        <w:rPr>
          <w:rFonts w:ascii="Tahoma" w:eastAsia="Times New Roman" w:hAnsi="Tahoma" w:cs="Tahoma"/>
          <w:sz w:val="24"/>
          <w:szCs w:val="24"/>
        </w:rPr>
        <w:t>Identify at least two ways tobacco products have been re-engineered to make them more physically addicting.</w:t>
      </w:r>
    </w:p>
    <w:p w:rsidR="0068518C" w:rsidRPr="0068518C" w:rsidRDefault="0068518C" w:rsidP="00783344">
      <w:pPr>
        <w:numPr>
          <w:ilvl w:val="0"/>
          <w:numId w:val="22"/>
        </w:numPr>
        <w:spacing w:after="0" w:line="240" w:lineRule="auto"/>
        <w:contextualSpacing/>
        <w:rPr>
          <w:rFonts w:ascii="Tahoma" w:eastAsia="Times New Roman" w:hAnsi="Tahoma" w:cs="Tahoma"/>
          <w:sz w:val="24"/>
          <w:szCs w:val="24"/>
        </w:rPr>
      </w:pPr>
      <w:r w:rsidRPr="0068518C">
        <w:rPr>
          <w:rFonts w:ascii="Tahoma" w:eastAsia="Times New Roman" w:hAnsi="Tahoma" w:cs="Tahoma"/>
          <w:sz w:val="24"/>
          <w:szCs w:val="24"/>
        </w:rPr>
        <w:t xml:space="preserve">Explain the rationale for improved quality of recovery when stopping tobacco use concurrently with other substances.  </w:t>
      </w:r>
    </w:p>
    <w:p w:rsidR="00BE5DB4" w:rsidRDefault="00BE5DB4" w:rsidP="00783344">
      <w:pPr>
        <w:contextualSpacing/>
        <w:rPr>
          <w:rFonts w:ascii="Tahoma" w:hAnsi="Tahoma" w:cs="Tahoma"/>
          <w:b/>
          <w:caps/>
          <w:color w:val="003300"/>
          <w:sz w:val="24"/>
          <w:szCs w:val="24"/>
        </w:rPr>
      </w:pPr>
    </w:p>
    <w:p w:rsidR="00783344" w:rsidRPr="0068518C" w:rsidRDefault="00783344" w:rsidP="00783344">
      <w:pPr>
        <w:contextualSpacing/>
        <w:rPr>
          <w:sz w:val="24"/>
          <w:szCs w:val="24"/>
        </w:rPr>
      </w:pPr>
      <w:r>
        <w:rPr>
          <w:rFonts w:ascii="Tahoma" w:hAnsi="Tahoma" w:cs="Tahoma"/>
          <w:b/>
          <w:caps/>
          <w:color w:val="003300"/>
          <w:sz w:val="24"/>
          <w:szCs w:val="24"/>
        </w:rPr>
        <w:t>Delivery</w:t>
      </w:r>
      <w:r w:rsidRPr="0068518C">
        <w:rPr>
          <w:rFonts w:ascii="Tahoma" w:hAnsi="Tahoma" w:cs="Tahoma"/>
          <w:b/>
          <w:caps/>
          <w:color w:val="003300"/>
          <w:sz w:val="24"/>
          <w:szCs w:val="24"/>
        </w:rPr>
        <w:t xml:space="preserve">:   </w:t>
      </w:r>
    </w:p>
    <w:p w:rsidR="00783344" w:rsidRPr="00783344" w:rsidRDefault="00F41E20" w:rsidP="00783344">
      <w:pPr>
        <w:pStyle w:val="ListParagraph"/>
        <w:numPr>
          <w:ilvl w:val="0"/>
          <w:numId w:val="23"/>
        </w:numPr>
        <w:rPr>
          <w:rFonts w:ascii="Tahoma" w:hAnsi="Tahoma" w:cs="Tahoma"/>
        </w:rPr>
      </w:pPr>
      <w:r>
        <w:rPr>
          <w:rFonts w:ascii="Tahoma" w:hAnsi="Tahoma" w:cs="Tahoma"/>
        </w:rPr>
        <w:t>Set the stage</w:t>
      </w:r>
      <w:r w:rsidR="00783344" w:rsidRPr="00783344">
        <w:rPr>
          <w:rFonts w:ascii="Tahoma" w:hAnsi="Tahoma" w:cs="Tahoma"/>
        </w:rPr>
        <w:t xml:space="preserve">. Explain that the focus of the session is to explore the role of tobacco use when drinking alcohol and using other drugs.  </w:t>
      </w:r>
    </w:p>
    <w:p w:rsidR="00783344" w:rsidRPr="00783344" w:rsidRDefault="00783344" w:rsidP="00783344">
      <w:pPr>
        <w:pStyle w:val="ListParagraph"/>
        <w:numPr>
          <w:ilvl w:val="0"/>
          <w:numId w:val="23"/>
        </w:numPr>
        <w:rPr>
          <w:rFonts w:ascii="Tahoma" w:hAnsi="Tahoma" w:cs="Tahoma"/>
        </w:rPr>
      </w:pPr>
      <w:r w:rsidRPr="00783344">
        <w:rPr>
          <w:rFonts w:ascii="Tahoma" w:hAnsi="Tahoma" w:cs="Tahoma"/>
        </w:rPr>
        <w:t>Ask for examples of drug use patterns and use reflective listening as patients share their experiences:  “Is a cigarette or cigar a part of drinking alcohol or getting high?”  “Do you light up the cigarette before, during, or after hitting on the pipe?’”  “Is tobacco use sometimes or always part of the ritual?”  “Why is it so important…</w:t>
      </w:r>
      <w:r w:rsidR="007A499F">
        <w:rPr>
          <w:rFonts w:ascii="Tahoma" w:hAnsi="Tahoma" w:cs="Tahoma"/>
        </w:rPr>
        <w:t>?</w:t>
      </w:r>
      <w:r w:rsidRPr="00783344">
        <w:rPr>
          <w:rFonts w:ascii="Tahoma" w:hAnsi="Tahoma" w:cs="Tahoma"/>
        </w:rPr>
        <w:t xml:space="preserve">” [maintains or boosts the high, calms you down] “What if you have a bag of dope, but you don’t have any cigarettes; what do you do?” Use open-ended questions as much as possible and thoroughly explore the thinking and behavior. </w:t>
      </w:r>
    </w:p>
    <w:p w:rsidR="00783344" w:rsidRPr="00783344" w:rsidRDefault="00783344" w:rsidP="00783344">
      <w:pPr>
        <w:pStyle w:val="ListParagraph"/>
        <w:numPr>
          <w:ilvl w:val="0"/>
          <w:numId w:val="23"/>
        </w:numPr>
        <w:rPr>
          <w:rFonts w:ascii="Tahoma" w:hAnsi="Tahoma" w:cs="Tahoma"/>
        </w:rPr>
      </w:pPr>
      <w:r w:rsidRPr="00783344">
        <w:rPr>
          <w:rFonts w:ascii="Tahoma" w:hAnsi="Tahoma" w:cs="Tahoma"/>
        </w:rPr>
        <w:t xml:space="preserve">Establish a consensus that for many the use of cigarettes or cigars is a very important part of drinking alcohol and using other drugs. “Would you like to know why this is so?” </w:t>
      </w:r>
    </w:p>
    <w:p w:rsidR="00783344" w:rsidRPr="00783344" w:rsidRDefault="00783344" w:rsidP="00783344">
      <w:pPr>
        <w:pStyle w:val="ListParagraph"/>
        <w:numPr>
          <w:ilvl w:val="0"/>
          <w:numId w:val="23"/>
        </w:numPr>
        <w:rPr>
          <w:rFonts w:ascii="Tahoma" w:hAnsi="Tahoma" w:cs="Tahoma"/>
        </w:rPr>
      </w:pPr>
      <w:r w:rsidRPr="00783344">
        <w:rPr>
          <w:rFonts w:ascii="Tahoma" w:hAnsi="Tahoma" w:cs="Tahoma"/>
        </w:rPr>
        <w:t xml:space="preserve">Suggest that the reason we need to challenge our “old views” on tobacco use is because tobacco products have been “re-engineered” to make them more addicting.  Describe how additives including ammonia and menthol lead to pairing up tobacco use with other substances. </w:t>
      </w:r>
    </w:p>
    <w:p w:rsidR="00783344" w:rsidRPr="00783344" w:rsidRDefault="00783344" w:rsidP="00783344">
      <w:pPr>
        <w:pStyle w:val="ListParagraph"/>
        <w:numPr>
          <w:ilvl w:val="0"/>
          <w:numId w:val="23"/>
        </w:numPr>
        <w:rPr>
          <w:rFonts w:ascii="Tahoma" w:hAnsi="Tahoma" w:cs="Tahoma"/>
        </w:rPr>
      </w:pPr>
      <w:r w:rsidRPr="00783344">
        <w:rPr>
          <w:rFonts w:ascii="Tahoma" w:hAnsi="Tahoma" w:cs="Tahoma"/>
        </w:rPr>
        <w:t>Equate the progression of tobacco dependency to other stimulant drugs noting how nicotine promotes the release of dopamine.</w:t>
      </w:r>
    </w:p>
    <w:p w:rsidR="00783344" w:rsidRDefault="00783344" w:rsidP="00783344">
      <w:pPr>
        <w:pStyle w:val="ListParagraph"/>
        <w:numPr>
          <w:ilvl w:val="0"/>
          <w:numId w:val="23"/>
        </w:numPr>
        <w:rPr>
          <w:rFonts w:ascii="Tahoma" w:hAnsi="Tahoma" w:cs="Tahoma"/>
        </w:rPr>
      </w:pPr>
      <w:r w:rsidRPr="00783344">
        <w:rPr>
          <w:rFonts w:ascii="Tahoma" w:hAnsi="Tahoma" w:cs="Tahoma"/>
        </w:rPr>
        <w:t xml:space="preserve">Process how maintaining a pattern of tobacco use increases the probability of relapse to alcohol and </w:t>
      </w:r>
      <w:r w:rsidR="00A10ABE">
        <w:rPr>
          <w:rFonts w:ascii="Tahoma" w:hAnsi="Tahoma" w:cs="Tahoma"/>
        </w:rPr>
        <w:t xml:space="preserve">other drugs. </w:t>
      </w:r>
    </w:p>
    <w:p w:rsidR="003802F2" w:rsidRDefault="003802F2" w:rsidP="00783344">
      <w:pPr>
        <w:pStyle w:val="ListParagraph"/>
        <w:numPr>
          <w:ilvl w:val="0"/>
          <w:numId w:val="23"/>
        </w:numPr>
        <w:rPr>
          <w:rFonts w:ascii="Tahoma" w:hAnsi="Tahoma" w:cs="Tahoma"/>
        </w:rPr>
      </w:pPr>
      <w:r>
        <w:rPr>
          <w:rFonts w:ascii="Tahoma" w:hAnsi="Tahoma" w:cs="Tahoma"/>
        </w:rPr>
        <w:t>Relate all of the above to the First Step (powerlessness &amp; unmanageability).</w:t>
      </w:r>
    </w:p>
    <w:p w:rsidR="007D37AE" w:rsidRPr="007D37AE" w:rsidRDefault="007D37AE" w:rsidP="007D37AE">
      <w:pPr>
        <w:pStyle w:val="ListParagraph"/>
        <w:numPr>
          <w:ilvl w:val="0"/>
          <w:numId w:val="23"/>
        </w:numPr>
        <w:rPr>
          <w:rFonts w:ascii="Tahoma" w:hAnsi="Tahoma" w:cs="Tahoma"/>
        </w:rPr>
      </w:pPr>
      <w:r w:rsidRPr="007D37AE">
        <w:rPr>
          <w:rFonts w:ascii="Tahoma" w:hAnsi="Tahoma" w:cs="Tahoma"/>
        </w:rPr>
        <w:t xml:space="preserve">Summarize. Ask each group member for </w:t>
      </w:r>
      <w:r>
        <w:rPr>
          <w:rFonts w:ascii="Tahoma" w:hAnsi="Tahoma" w:cs="Tahoma"/>
        </w:rPr>
        <w:t>their</w:t>
      </w:r>
      <w:r w:rsidRPr="007D37AE">
        <w:rPr>
          <w:rFonts w:ascii="Tahoma" w:hAnsi="Tahoma" w:cs="Tahoma"/>
        </w:rPr>
        <w:t xml:space="preserve"> “take away” from</w:t>
      </w:r>
      <w:r>
        <w:rPr>
          <w:rFonts w:ascii="Tahoma" w:hAnsi="Tahoma" w:cs="Tahoma"/>
        </w:rPr>
        <w:t xml:space="preserve"> the session</w:t>
      </w:r>
      <w:r w:rsidRPr="007D37AE">
        <w:rPr>
          <w:rFonts w:ascii="Tahoma" w:hAnsi="Tahoma" w:cs="Tahoma"/>
        </w:rPr>
        <w:t xml:space="preserve">. </w:t>
      </w:r>
    </w:p>
    <w:p w:rsidR="00783344" w:rsidRDefault="00783344">
      <w:pPr>
        <w:rPr>
          <w:sz w:val="28"/>
          <w:szCs w:val="28"/>
        </w:rPr>
      </w:pPr>
    </w:p>
    <w:p w:rsidR="00783344" w:rsidRDefault="00783344">
      <w:pPr>
        <w:rPr>
          <w:sz w:val="28"/>
          <w:szCs w:val="28"/>
        </w:rPr>
      </w:pP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lastRenderedPageBreak/>
        <w:t xml:space="preserve">Tobacco dependence treatment provided during addictions treatment was associated with a 25% increased likelihood of long-term abstinence from alcohol and illicit drugs (Prochaska et al., </w:t>
      </w:r>
      <w:r w:rsidRPr="0051752A">
        <w:rPr>
          <w:rFonts w:ascii="Tahoma" w:hAnsi="Tahoma" w:cs="Tahoma"/>
          <w:i/>
        </w:rPr>
        <w:t>Journal of Consulting and Clinical Psychology</w:t>
      </w:r>
      <w:r>
        <w:rPr>
          <w:rFonts w:ascii="Tahoma" w:hAnsi="Tahoma" w:cs="Tahoma"/>
        </w:rPr>
        <w:t>, 2004, Meta-</w:t>
      </w:r>
      <w:r w:rsidRPr="0051752A">
        <w:rPr>
          <w:rFonts w:ascii="Tahoma" w:hAnsi="Tahoma" w:cs="Tahoma"/>
        </w:rPr>
        <w:t>Analysis of 19 Randomized Control Trials with Individuals in Current Treatment or Recovery).</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Nicotine craving and heavy smoking may contribute to increased use of cocaine and heroin (National Institute on Drug Abuse, 2000).</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Nearly one half of all the cigarettes sold in the US are smoked by someone who suffers from a psychiatric and/or a substance use disorder (Lasser, 2000).</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Alcoholics who quit smoking are more likely to succeed in alcoholism treatment (Shiffman &amp; Balabanis, 1996).</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The underlying mechanism of action of menthol is to enable smokers to inhale more nicotine.  Inhaling more smoke per cigarette can cause harsh sensations in the throat. Menthol cools that effect, making it easier for larger doses of the poison to go down (Williams et al, 2007). One of the effects of inhaling a higher dose of nicotine per cigarette is that each cigarette becomes more reinforcing and addictive (Foulds, 2010).</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Ammonia is a freebasing agent. Adding ammonia to tobacco mix changes the pH value of the smoke allowing for a faster and higher rate of nicotine delivery [absorption] (Proctor, 2008).</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Nicotine intake primes alcohol consumption (Barrett, Tichauer, &amp; Pihl, 2006; Rose et al., 2004) and alcohol intake acutely increases smoking behavior and nicotine reward (McKee, Krishnan-Sarin, Shi, Mase &amp; O’Malley, 2006; Mitchell, DeWitt, &amp; Zacny, 1995).</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As tobacco smoke enters the lungs, nicotine reaches the brain within seven seconds stimulating the release of large amounts of dopamine. Normally neurons reabsorb neurotransmitters after they have triggered other brain cells (re-uptake). Like cocaine, nicotine prevents re-absorption and leads to a need to re-dose frequently (tobaccorecovery.org, 2008).</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Tobacco affects the dopamine system the same as alcohol, opiates, cocaine, and marijuana (Pierce &amp; Kumaresan, 2006).</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 xml:space="preserve">Tobacco use may reduce cocaine-induced paranoia (Wiseman &amp; McMillian, 1996). </w:t>
      </w:r>
    </w:p>
    <w:p w:rsidR="0051752A" w:rsidRPr="0051752A" w:rsidRDefault="0051752A" w:rsidP="0051752A">
      <w:pPr>
        <w:pStyle w:val="ListParagraph"/>
        <w:framePr w:hSpace="180" w:wrap="around" w:vAnchor="text" w:hAnchor="page" w:x="1462" w:y="628"/>
        <w:numPr>
          <w:ilvl w:val="0"/>
          <w:numId w:val="25"/>
        </w:numPr>
        <w:jc w:val="both"/>
        <w:rPr>
          <w:rFonts w:ascii="Tahoma" w:hAnsi="Tahoma" w:cs="Tahoma"/>
        </w:rPr>
      </w:pPr>
      <w:r w:rsidRPr="0051752A">
        <w:rPr>
          <w:rFonts w:ascii="Tahoma" w:hAnsi="Tahoma" w:cs="Tahoma"/>
        </w:rPr>
        <w:t>Chronic cigarette smoking compounds both structural and functional alcohol-induced brain impairment. Alcoholic smokers have poorer cognitive functioning relative to their nonsmoking counterparts across a broad range of measures including processing speed, auditory-verbal learning and auditory-verbal memory (Durazzo, Rothlind, Gazdzinkski, Banys, &amp; Meyerhoff, 2006; Friend, Malloy, &amp; Sindelar, 2005).</w:t>
      </w:r>
    </w:p>
    <w:p w:rsidR="005B0B43" w:rsidRDefault="0066017A">
      <w:pPr>
        <w:rPr>
          <w:sz w:val="28"/>
          <w:szCs w:val="28"/>
        </w:rPr>
      </w:pPr>
      <w:r>
        <w:rPr>
          <w:rFonts w:ascii="Tahoma" w:hAnsi="Tahoma" w:cs="Tahoma"/>
          <w:b/>
          <w:caps/>
          <w:color w:val="003300"/>
          <w:sz w:val="24"/>
          <w:szCs w:val="24"/>
        </w:rPr>
        <w:t>background information</w:t>
      </w:r>
      <w:r w:rsidRPr="0068518C">
        <w:rPr>
          <w:rFonts w:ascii="Tahoma" w:hAnsi="Tahoma" w:cs="Tahoma"/>
          <w:b/>
          <w:caps/>
          <w:color w:val="003300"/>
          <w:sz w:val="24"/>
          <w:szCs w:val="24"/>
        </w:rPr>
        <w:t>:</w:t>
      </w:r>
    </w:p>
    <w:p w:rsidR="005B0B43" w:rsidRDefault="005B0B43" w:rsidP="0051752A">
      <w:pPr>
        <w:rPr>
          <w:sz w:val="28"/>
          <w:szCs w:val="28"/>
        </w:rPr>
      </w:pPr>
    </w:p>
    <w:p w:rsidR="00CE09EB" w:rsidRDefault="00CE09EB" w:rsidP="0051752A">
      <w:pPr>
        <w:rPr>
          <w:sz w:val="28"/>
          <w:szCs w:val="28"/>
        </w:rPr>
      </w:pPr>
    </w:p>
    <w:p w:rsidR="00CE09EB" w:rsidRPr="005B0B43" w:rsidRDefault="00CE09EB" w:rsidP="00CE09EB">
      <w:pPr>
        <w:rPr>
          <w:rFonts w:ascii="Tahoma" w:hAnsi="Tahoma" w:cs="Tahoma"/>
          <w:b/>
          <w:caps/>
          <w:color w:val="003300"/>
          <w:sz w:val="28"/>
          <w:szCs w:val="28"/>
        </w:rPr>
      </w:pPr>
      <w:r>
        <w:rPr>
          <w:rFonts w:ascii="Tahoma" w:hAnsi="Tahoma" w:cs="Tahoma"/>
          <w:b/>
          <w:caps/>
          <w:color w:val="003300"/>
          <w:sz w:val="28"/>
          <w:szCs w:val="28"/>
        </w:rPr>
        <w:lastRenderedPageBreak/>
        <w:t>session 2</w:t>
      </w:r>
      <w:r w:rsidRPr="00AC1D22">
        <w:rPr>
          <w:rFonts w:ascii="Tahoma" w:hAnsi="Tahoma" w:cs="Tahoma"/>
          <w:b/>
          <w:caps/>
          <w:color w:val="003300"/>
          <w:sz w:val="28"/>
          <w:szCs w:val="28"/>
        </w:rPr>
        <w:t>:</w:t>
      </w:r>
      <w:r>
        <w:rPr>
          <w:rFonts w:ascii="Tahoma" w:hAnsi="Tahoma" w:cs="Tahoma"/>
          <w:b/>
          <w:caps/>
          <w:color w:val="003300"/>
          <w:sz w:val="28"/>
          <w:szCs w:val="28"/>
        </w:rPr>
        <w:t xml:space="preserve">   </w:t>
      </w:r>
      <w:r w:rsidR="008C2C6E">
        <w:rPr>
          <w:rFonts w:ascii="Tahoma" w:hAnsi="Tahoma" w:cs="Tahoma"/>
          <w:b/>
          <w:color w:val="C00000"/>
          <w:sz w:val="28"/>
          <w:szCs w:val="28"/>
        </w:rPr>
        <w:t>Use or Recovery? G</w:t>
      </w:r>
      <w:r w:rsidR="00277056">
        <w:rPr>
          <w:rFonts w:ascii="Tahoma" w:hAnsi="Tahoma" w:cs="Tahoma"/>
          <w:b/>
          <w:color w:val="C00000"/>
          <w:sz w:val="28"/>
          <w:szCs w:val="28"/>
        </w:rPr>
        <w:t xml:space="preserve">roup Decisional Balance Exercise </w:t>
      </w:r>
    </w:p>
    <w:p w:rsidR="00EB4017" w:rsidRPr="0068518C" w:rsidRDefault="008C2C6E" w:rsidP="00EB4017">
      <w:pPr>
        <w:rPr>
          <w:sz w:val="24"/>
          <w:szCs w:val="24"/>
        </w:rPr>
      </w:pPr>
      <w:r>
        <w:rPr>
          <w:rFonts w:ascii="Tahoma" w:hAnsi="Tahoma" w:cs="Tahoma"/>
          <w:b/>
          <w:caps/>
          <w:color w:val="003300"/>
          <w:sz w:val="24"/>
          <w:szCs w:val="24"/>
        </w:rPr>
        <w:t>Learning objectives</w:t>
      </w:r>
      <w:r w:rsidR="00EB4017" w:rsidRPr="0068518C">
        <w:rPr>
          <w:rFonts w:ascii="Tahoma" w:hAnsi="Tahoma" w:cs="Tahoma"/>
          <w:b/>
          <w:caps/>
          <w:color w:val="003300"/>
          <w:sz w:val="24"/>
          <w:szCs w:val="24"/>
        </w:rPr>
        <w:t xml:space="preserve">:   </w:t>
      </w:r>
    </w:p>
    <w:p w:rsidR="00EB4017" w:rsidRPr="00210F3C" w:rsidRDefault="00D7697F" w:rsidP="00EB4017">
      <w:pPr>
        <w:numPr>
          <w:ilvl w:val="0"/>
          <w:numId w:val="22"/>
        </w:numPr>
        <w:spacing w:after="0" w:line="240" w:lineRule="auto"/>
        <w:rPr>
          <w:rFonts w:ascii="Tahoma" w:eastAsia="Times New Roman" w:hAnsi="Tahoma" w:cs="Tahoma"/>
          <w:sz w:val="24"/>
          <w:szCs w:val="24"/>
        </w:rPr>
      </w:pPr>
      <w:r w:rsidRPr="00210F3C">
        <w:rPr>
          <w:rFonts w:ascii="Tahoma" w:eastAsia="Times New Roman" w:hAnsi="Tahoma" w:cs="Tahoma"/>
          <w:sz w:val="24"/>
          <w:szCs w:val="24"/>
        </w:rPr>
        <w:t>Identify</w:t>
      </w:r>
      <w:r w:rsidR="009F768C" w:rsidRPr="00210F3C">
        <w:rPr>
          <w:rFonts w:ascii="Tahoma" w:eastAsia="Times New Roman" w:hAnsi="Tahoma" w:cs="Tahoma"/>
          <w:sz w:val="24"/>
          <w:szCs w:val="24"/>
        </w:rPr>
        <w:t xml:space="preserve"> </w:t>
      </w:r>
      <w:r w:rsidR="008C2C6E" w:rsidRPr="00210F3C">
        <w:rPr>
          <w:rFonts w:ascii="Tahoma" w:eastAsia="Times New Roman" w:hAnsi="Tahoma" w:cs="Tahoma"/>
          <w:sz w:val="24"/>
          <w:szCs w:val="24"/>
        </w:rPr>
        <w:t>the costs and be</w:t>
      </w:r>
      <w:r w:rsidR="009F768C" w:rsidRPr="00210F3C">
        <w:rPr>
          <w:rFonts w:ascii="Tahoma" w:eastAsia="Times New Roman" w:hAnsi="Tahoma" w:cs="Tahoma"/>
          <w:sz w:val="24"/>
          <w:szCs w:val="24"/>
        </w:rPr>
        <w:t>nefits of continued use vs. abstinence of alcohol, tobacco and other drugs.</w:t>
      </w:r>
      <w:r w:rsidR="008C2C6E" w:rsidRPr="00210F3C">
        <w:rPr>
          <w:rFonts w:ascii="Tahoma" w:eastAsia="Times New Roman" w:hAnsi="Tahoma" w:cs="Tahoma"/>
          <w:sz w:val="24"/>
          <w:szCs w:val="24"/>
        </w:rPr>
        <w:t xml:space="preserve"> </w:t>
      </w:r>
      <w:r w:rsidR="00EB4017" w:rsidRPr="00210F3C">
        <w:rPr>
          <w:rFonts w:ascii="Tahoma" w:eastAsia="Times New Roman" w:hAnsi="Tahoma" w:cs="Tahoma"/>
          <w:sz w:val="24"/>
          <w:szCs w:val="24"/>
        </w:rPr>
        <w:t xml:space="preserve"> </w:t>
      </w:r>
    </w:p>
    <w:p w:rsidR="00D7697F" w:rsidRPr="00210F3C" w:rsidRDefault="00D7697F" w:rsidP="00D7697F">
      <w:pPr>
        <w:numPr>
          <w:ilvl w:val="0"/>
          <w:numId w:val="22"/>
        </w:numPr>
        <w:spacing w:after="0" w:line="240" w:lineRule="auto"/>
        <w:rPr>
          <w:rFonts w:ascii="Tahoma" w:eastAsia="Times New Roman" w:hAnsi="Tahoma" w:cs="Tahoma"/>
          <w:sz w:val="24"/>
          <w:szCs w:val="24"/>
        </w:rPr>
      </w:pPr>
      <w:r w:rsidRPr="00210F3C">
        <w:rPr>
          <w:rFonts w:ascii="Tahoma" w:eastAsia="Times New Roman" w:hAnsi="Tahoma" w:cs="Tahoma"/>
          <w:sz w:val="24"/>
          <w:szCs w:val="24"/>
        </w:rPr>
        <w:t xml:space="preserve">Recognize that the rationale for recovery has greater </w:t>
      </w:r>
      <w:r w:rsidR="0068396A" w:rsidRPr="00210F3C">
        <w:rPr>
          <w:rFonts w:ascii="Tahoma" w:eastAsia="Times New Roman" w:hAnsi="Tahoma" w:cs="Tahoma"/>
          <w:sz w:val="24"/>
          <w:szCs w:val="24"/>
        </w:rPr>
        <w:t xml:space="preserve">long-term </w:t>
      </w:r>
      <w:r w:rsidRPr="00210F3C">
        <w:rPr>
          <w:rFonts w:ascii="Tahoma" w:eastAsia="Times New Roman" w:hAnsi="Tahoma" w:cs="Tahoma"/>
          <w:sz w:val="24"/>
          <w:szCs w:val="24"/>
        </w:rPr>
        <w:t>value.</w:t>
      </w:r>
    </w:p>
    <w:p w:rsidR="00EB4017" w:rsidRPr="00210F3C" w:rsidRDefault="009F768C" w:rsidP="00EB4017">
      <w:pPr>
        <w:numPr>
          <w:ilvl w:val="0"/>
          <w:numId w:val="22"/>
        </w:numPr>
        <w:spacing w:after="0" w:line="240" w:lineRule="auto"/>
        <w:contextualSpacing/>
        <w:rPr>
          <w:rFonts w:ascii="Tahoma" w:eastAsia="Times New Roman" w:hAnsi="Tahoma" w:cs="Tahoma"/>
          <w:sz w:val="24"/>
          <w:szCs w:val="24"/>
        </w:rPr>
      </w:pPr>
      <w:r w:rsidRPr="00210F3C">
        <w:rPr>
          <w:rFonts w:ascii="Tahoma" w:eastAsia="Times New Roman" w:hAnsi="Tahoma" w:cs="Tahoma"/>
          <w:sz w:val="24"/>
          <w:szCs w:val="24"/>
        </w:rPr>
        <w:t xml:space="preserve">Discover </w:t>
      </w:r>
      <w:r w:rsidR="00A60901" w:rsidRPr="00210F3C">
        <w:rPr>
          <w:rFonts w:ascii="Tahoma" w:eastAsia="Times New Roman" w:hAnsi="Tahoma" w:cs="Tahoma"/>
          <w:sz w:val="24"/>
          <w:szCs w:val="24"/>
        </w:rPr>
        <w:t xml:space="preserve">that </w:t>
      </w:r>
      <w:r w:rsidR="00DB3454" w:rsidRPr="00210F3C">
        <w:rPr>
          <w:rFonts w:ascii="Tahoma" w:eastAsia="Times New Roman" w:hAnsi="Tahoma" w:cs="Tahoma"/>
          <w:sz w:val="24"/>
          <w:szCs w:val="24"/>
        </w:rPr>
        <w:t xml:space="preserve">similar </w:t>
      </w:r>
      <w:r w:rsidR="00A60901" w:rsidRPr="00210F3C">
        <w:rPr>
          <w:rFonts w:ascii="Tahoma" w:eastAsia="Times New Roman" w:hAnsi="Tahoma" w:cs="Tahoma"/>
          <w:sz w:val="24"/>
          <w:szCs w:val="24"/>
        </w:rPr>
        <w:t xml:space="preserve">behavioral defense mechanisms are </w:t>
      </w:r>
      <w:r w:rsidR="00743890" w:rsidRPr="00210F3C">
        <w:rPr>
          <w:rFonts w:ascii="Tahoma" w:eastAsia="Times New Roman" w:hAnsi="Tahoma" w:cs="Tahoma"/>
          <w:sz w:val="24"/>
          <w:szCs w:val="24"/>
        </w:rPr>
        <w:t>applied to</w:t>
      </w:r>
      <w:r w:rsidRPr="00210F3C">
        <w:rPr>
          <w:rFonts w:ascii="Tahoma" w:eastAsia="Times New Roman" w:hAnsi="Tahoma" w:cs="Tahoma"/>
          <w:sz w:val="24"/>
          <w:szCs w:val="24"/>
        </w:rPr>
        <w:t xml:space="preserve"> </w:t>
      </w:r>
      <w:r w:rsidR="00743890" w:rsidRPr="00210F3C">
        <w:rPr>
          <w:rFonts w:ascii="Tahoma" w:eastAsia="Times New Roman" w:hAnsi="Tahoma" w:cs="Tahoma"/>
          <w:sz w:val="24"/>
          <w:szCs w:val="24"/>
        </w:rPr>
        <w:t xml:space="preserve">the use of </w:t>
      </w:r>
      <w:r w:rsidRPr="00210F3C">
        <w:rPr>
          <w:rFonts w:ascii="Tahoma" w:eastAsia="Times New Roman" w:hAnsi="Tahoma" w:cs="Tahoma"/>
          <w:sz w:val="24"/>
          <w:szCs w:val="24"/>
        </w:rPr>
        <w:t>all substances</w:t>
      </w:r>
      <w:r w:rsidR="00EB4017" w:rsidRPr="00210F3C">
        <w:rPr>
          <w:rFonts w:ascii="Tahoma" w:eastAsia="Times New Roman" w:hAnsi="Tahoma" w:cs="Tahoma"/>
          <w:sz w:val="24"/>
          <w:szCs w:val="24"/>
        </w:rPr>
        <w:t>.</w:t>
      </w:r>
    </w:p>
    <w:p w:rsidR="00D3517F" w:rsidRDefault="00D3517F" w:rsidP="00877B07">
      <w:pPr>
        <w:autoSpaceDE w:val="0"/>
        <w:autoSpaceDN w:val="0"/>
        <w:adjustRightInd w:val="0"/>
        <w:spacing w:after="0" w:line="240" w:lineRule="auto"/>
        <w:contextualSpacing/>
        <w:rPr>
          <w:rFonts w:ascii="Tahoma" w:hAnsi="Tahoma" w:cs="Tahoma"/>
          <w:b/>
          <w:caps/>
          <w:color w:val="003300"/>
          <w:sz w:val="24"/>
          <w:szCs w:val="24"/>
        </w:rPr>
      </w:pPr>
    </w:p>
    <w:p w:rsidR="00D3517F" w:rsidRDefault="00D3517F" w:rsidP="00877B07">
      <w:pPr>
        <w:autoSpaceDE w:val="0"/>
        <w:autoSpaceDN w:val="0"/>
        <w:adjustRightInd w:val="0"/>
        <w:spacing w:after="0" w:line="240" w:lineRule="auto"/>
        <w:contextualSpacing/>
        <w:rPr>
          <w:rFonts w:ascii="Tahoma" w:hAnsi="Tahoma" w:cs="Tahoma"/>
          <w:b/>
          <w:caps/>
          <w:color w:val="003300"/>
          <w:sz w:val="24"/>
          <w:szCs w:val="24"/>
        </w:rPr>
      </w:pPr>
    </w:p>
    <w:p w:rsidR="00D3517F" w:rsidRDefault="008C2C6E" w:rsidP="00877B07">
      <w:pPr>
        <w:autoSpaceDE w:val="0"/>
        <w:autoSpaceDN w:val="0"/>
        <w:adjustRightInd w:val="0"/>
        <w:spacing w:after="0" w:line="240" w:lineRule="auto"/>
        <w:contextualSpacing/>
        <w:rPr>
          <w:rFonts w:ascii="Tahoma" w:hAnsi="Tahoma" w:cs="Tahoma"/>
          <w:b/>
          <w:caps/>
          <w:color w:val="003300"/>
          <w:sz w:val="24"/>
          <w:szCs w:val="24"/>
        </w:rPr>
      </w:pPr>
      <w:r w:rsidRPr="00877B07">
        <w:rPr>
          <w:rFonts w:ascii="Tahoma" w:hAnsi="Tahoma" w:cs="Tahoma"/>
          <w:b/>
          <w:caps/>
          <w:color w:val="003300"/>
          <w:sz w:val="24"/>
          <w:szCs w:val="24"/>
        </w:rPr>
        <w:t xml:space="preserve">Facilitator Note:   </w:t>
      </w:r>
    </w:p>
    <w:p w:rsidR="00D3517F" w:rsidRDefault="00D3517F" w:rsidP="00877B07">
      <w:pPr>
        <w:autoSpaceDE w:val="0"/>
        <w:autoSpaceDN w:val="0"/>
        <w:adjustRightInd w:val="0"/>
        <w:spacing w:after="0" w:line="240" w:lineRule="auto"/>
        <w:contextualSpacing/>
        <w:rPr>
          <w:rFonts w:ascii="Tahoma" w:hAnsi="Tahoma" w:cs="Tahoma"/>
          <w:b/>
          <w:caps/>
          <w:color w:val="003300"/>
          <w:sz w:val="24"/>
          <w:szCs w:val="24"/>
        </w:rPr>
      </w:pPr>
    </w:p>
    <w:p w:rsidR="00877B07" w:rsidRDefault="00877B07" w:rsidP="00011080">
      <w:pPr>
        <w:autoSpaceDE w:val="0"/>
        <w:autoSpaceDN w:val="0"/>
        <w:adjustRightInd w:val="0"/>
        <w:spacing w:after="0" w:line="240" w:lineRule="auto"/>
        <w:contextualSpacing/>
        <w:rPr>
          <w:rFonts w:ascii="ACaslonPro-Regular" w:hAnsi="ACaslonPro-Regular" w:cs="ACaslonPro-Regular"/>
          <w:color w:val="173A60"/>
        </w:rPr>
      </w:pPr>
      <w:r w:rsidRPr="00877B07">
        <w:rPr>
          <w:rFonts w:ascii="Tahoma" w:hAnsi="Tahoma" w:cs="Tahoma"/>
          <w:sz w:val="24"/>
          <w:szCs w:val="24"/>
        </w:rPr>
        <w:t>A fac</w:t>
      </w:r>
      <w:r w:rsidR="00D3517F">
        <w:rPr>
          <w:rFonts w:ascii="Tahoma" w:hAnsi="Tahoma" w:cs="Tahoma"/>
          <w:sz w:val="24"/>
          <w:szCs w:val="24"/>
        </w:rPr>
        <w:t>ilitated discussion around the decisional b</w:t>
      </w:r>
      <w:r w:rsidRPr="00877B07">
        <w:rPr>
          <w:rFonts w:ascii="Tahoma" w:hAnsi="Tahoma" w:cs="Tahoma"/>
          <w:sz w:val="24"/>
          <w:szCs w:val="24"/>
        </w:rPr>
        <w:t>alance activity can be particularly helpful</w:t>
      </w:r>
      <w:r>
        <w:rPr>
          <w:rFonts w:ascii="Tahoma" w:hAnsi="Tahoma" w:cs="Tahoma"/>
          <w:sz w:val="24"/>
          <w:szCs w:val="24"/>
        </w:rPr>
        <w:t xml:space="preserve"> </w:t>
      </w:r>
      <w:r w:rsidRPr="00877B07">
        <w:rPr>
          <w:rFonts w:ascii="Tahoma" w:hAnsi="Tahoma" w:cs="Tahoma"/>
          <w:sz w:val="24"/>
          <w:szCs w:val="24"/>
        </w:rPr>
        <w:t xml:space="preserve">to patients </w:t>
      </w:r>
      <w:r w:rsidR="00D3517F">
        <w:rPr>
          <w:rFonts w:ascii="Tahoma" w:hAnsi="Tahoma" w:cs="Tahoma"/>
          <w:sz w:val="24"/>
          <w:szCs w:val="24"/>
        </w:rPr>
        <w:t>who are in the c</w:t>
      </w:r>
      <w:r w:rsidRPr="00877B07">
        <w:rPr>
          <w:rFonts w:ascii="Tahoma" w:hAnsi="Tahoma" w:cs="Tahoma"/>
          <w:sz w:val="24"/>
          <w:szCs w:val="24"/>
        </w:rPr>
        <w:t>ontemplative stage</w:t>
      </w:r>
      <w:r w:rsidR="00D3517F">
        <w:rPr>
          <w:rFonts w:ascii="Tahoma" w:hAnsi="Tahoma" w:cs="Tahoma"/>
          <w:sz w:val="24"/>
          <w:szCs w:val="24"/>
        </w:rPr>
        <w:t xml:space="preserve">. </w:t>
      </w:r>
      <w:r w:rsidRPr="00877B07">
        <w:rPr>
          <w:rFonts w:ascii="Tahoma" w:hAnsi="Tahoma" w:cs="Tahoma"/>
          <w:sz w:val="24"/>
          <w:szCs w:val="24"/>
        </w:rPr>
        <w:t>The main task for the clinician working with the</w:t>
      </w:r>
      <w:r>
        <w:rPr>
          <w:rFonts w:ascii="Tahoma" w:hAnsi="Tahoma" w:cs="Tahoma"/>
          <w:sz w:val="24"/>
          <w:szCs w:val="24"/>
        </w:rPr>
        <w:t xml:space="preserve"> </w:t>
      </w:r>
      <w:r w:rsidRPr="00877B07">
        <w:rPr>
          <w:rFonts w:ascii="Tahoma" w:hAnsi="Tahoma" w:cs="Tahoma"/>
          <w:sz w:val="24"/>
          <w:szCs w:val="24"/>
        </w:rPr>
        <w:t xml:space="preserve">contemplative </w:t>
      </w:r>
      <w:r>
        <w:rPr>
          <w:rFonts w:ascii="Tahoma" w:hAnsi="Tahoma" w:cs="Tahoma"/>
          <w:sz w:val="24"/>
          <w:szCs w:val="24"/>
        </w:rPr>
        <w:t>patient</w:t>
      </w:r>
      <w:r w:rsidRPr="00877B07">
        <w:rPr>
          <w:rFonts w:ascii="Tahoma" w:hAnsi="Tahoma" w:cs="Tahoma"/>
          <w:sz w:val="24"/>
          <w:szCs w:val="24"/>
        </w:rPr>
        <w:t xml:space="preserve"> is to help resolve ambivalence</w:t>
      </w:r>
      <w:r>
        <w:rPr>
          <w:rFonts w:ascii="ACaslonPro-Regular" w:hAnsi="ACaslonPro-Regular" w:cs="ACaslonPro-Regular"/>
          <w:color w:val="173A60"/>
        </w:rPr>
        <w:t xml:space="preserve">.  </w:t>
      </w:r>
      <w:r w:rsidRPr="00877B07">
        <w:rPr>
          <w:rFonts w:ascii="Tahoma" w:hAnsi="Tahoma" w:cs="Tahoma"/>
          <w:sz w:val="24"/>
          <w:szCs w:val="24"/>
        </w:rPr>
        <w:t>In any tobacco awareness group there will potentially</w:t>
      </w:r>
      <w:r>
        <w:rPr>
          <w:rFonts w:ascii="Tahoma" w:hAnsi="Tahoma" w:cs="Tahoma"/>
          <w:sz w:val="24"/>
          <w:szCs w:val="24"/>
        </w:rPr>
        <w:t xml:space="preserve"> </w:t>
      </w:r>
      <w:r w:rsidRPr="00877B07">
        <w:rPr>
          <w:rFonts w:ascii="Tahoma" w:hAnsi="Tahoma" w:cs="Tahoma"/>
          <w:sz w:val="24"/>
          <w:szCs w:val="24"/>
        </w:rPr>
        <w:t>be patients in all stages of change. Soliciting feedback from all group members is</w:t>
      </w:r>
      <w:r>
        <w:rPr>
          <w:rFonts w:ascii="Tahoma" w:hAnsi="Tahoma" w:cs="Tahoma"/>
          <w:sz w:val="24"/>
          <w:szCs w:val="24"/>
        </w:rPr>
        <w:t xml:space="preserve"> </w:t>
      </w:r>
      <w:r w:rsidRPr="00877B07">
        <w:rPr>
          <w:rFonts w:ascii="Tahoma" w:hAnsi="Tahoma" w:cs="Tahoma"/>
          <w:sz w:val="24"/>
          <w:szCs w:val="24"/>
        </w:rPr>
        <w:t>desirable. Group members who are further along in their stage of change readiness will</w:t>
      </w:r>
      <w:r>
        <w:rPr>
          <w:rFonts w:ascii="Tahoma" w:hAnsi="Tahoma" w:cs="Tahoma"/>
          <w:sz w:val="24"/>
          <w:szCs w:val="24"/>
        </w:rPr>
        <w:t xml:space="preserve"> </w:t>
      </w:r>
      <w:r w:rsidRPr="00877B07">
        <w:rPr>
          <w:rFonts w:ascii="Tahoma" w:hAnsi="Tahoma" w:cs="Tahoma"/>
          <w:sz w:val="24"/>
          <w:szCs w:val="24"/>
        </w:rPr>
        <w:t>share thoughts and insights throughout the group discussion. Other group members</w:t>
      </w:r>
      <w:r>
        <w:rPr>
          <w:rFonts w:ascii="Tahoma" w:hAnsi="Tahoma" w:cs="Tahoma"/>
          <w:sz w:val="24"/>
          <w:szCs w:val="24"/>
        </w:rPr>
        <w:t xml:space="preserve"> </w:t>
      </w:r>
      <w:r w:rsidRPr="00877B07">
        <w:rPr>
          <w:rFonts w:ascii="Tahoma" w:hAnsi="Tahoma" w:cs="Tahoma"/>
          <w:sz w:val="24"/>
          <w:szCs w:val="24"/>
        </w:rPr>
        <w:t>still struggling with ambivalence or those who are pre</w:t>
      </w:r>
      <w:r>
        <w:rPr>
          <w:rFonts w:ascii="Tahoma" w:hAnsi="Tahoma" w:cs="Tahoma"/>
          <w:sz w:val="24"/>
          <w:szCs w:val="24"/>
        </w:rPr>
        <w:t>-</w:t>
      </w:r>
      <w:r w:rsidRPr="00877B07">
        <w:rPr>
          <w:rFonts w:ascii="Tahoma" w:hAnsi="Tahoma" w:cs="Tahoma"/>
          <w:sz w:val="24"/>
          <w:szCs w:val="24"/>
        </w:rPr>
        <w:t>contemplative will benefit from</w:t>
      </w:r>
      <w:r>
        <w:rPr>
          <w:rFonts w:ascii="Tahoma" w:hAnsi="Tahoma" w:cs="Tahoma"/>
          <w:sz w:val="24"/>
          <w:szCs w:val="24"/>
        </w:rPr>
        <w:t xml:space="preserve"> </w:t>
      </w:r>
      <w:r w:rsidRPr="00877B07">
        <w:rPr>
          <w:rFonts w:ascii="Tahoma" w:hAnsi="Tahoma" w:cs="Tahoma"/>
          <w:sz w:val="24"/>
          <w:szCs w:val="24"/>
        </w:rPr>
        <w:t>exposure to peer input and feedback.</w:t>
      </w:r>
      <w:r w:rsidR="00D3517F">
        <w:rPr>
          <w:rFonts w:ascii="Tahoma" w:hAnsi="Tahoma" w:cs="Tahoma"/>
          <w:sz w:val="24"/>
          <w:szCs w:val="24"/>
        </w:rPr>
        <w:t xml:space="preserve">  The facilitator must maintain a neutral position and give equal time to all group members. </w:t>
      </w:r>
    </w:p>
    <w:p w:rsidR="00011080" w:rsidRDefault="00011080" w:rsidP="00011080">
      <w:pPr>
        <w:contextualSpacing/>
        <w:rPr>
          <w:rFonts w:ascii="Tahoma" w:hAnsi="Tahoma" w:cs="Tahoma"/>
          <w:b/>
          <w:caps/>
          <w:color w:val="003300"/>
          <w:sz w:val="24"/>
          <w:szCs w:val="24"/>
        </w:rPr>
      </w:pPr>
    </w:p>
    <w:p w:rsidR="00864D60" w:rsidRDefault="00D7697F" w:rsidP="00011080">
      <w:pPr>
        <w:contextualSpacing/>
        <w:rPr>
          <w:rFonts w:ascii="Tahoma" w:hAnsi="Tahoma" w:cs="Tahoma"/>
          <w:b/>
          <w:caps/>
          <w:color w:val="003300"/>
          <w:sz w:val="24"/>
          <w:szCs w:val="24"/>
        </w:rPr>
      </w:pPr>
      <w:r>
        <w:rPr>
          <w:rFonts w:ascii="Tahoma" w:hAnsi="Tahoma" w:cs="Tahoma"/>
          <w:b/>
          <w:caps/>
          <w:color w:val="003300"/>
          <w:sz w:val="24"/>
          <w:szCs w:val="24"/>
        </w:rPr>
        <w:t xml:space="preserve">Materials:   </w:t>
      </w:r>
      <w:r w:rsidRPr="00877B07">
        <w:rPr>
          <w:rFonts w:ascii="Tahoma" w:hAnsi="Tahoma" w:cs="Tahoma"/>
          <w:sz w:val="24"/>
          <w:szCs w:val="24"/>
        </w:rPr>
        <w:t xml:space="preserve">A </w:t>
      </w:r>
      <w:r w:rsidR="00877B07" w:rsidRPr="00877B07">
        <w:rPr>
          <w:rFonts w:ascii="Tahoma" w:hAnsi="Tahoma" w:cs="Tahoma"/>
          <w:sz w:val="24"/>
          <w:szCs w:val="24"/>
        </w:rPr>
        <w:t xml:space="preserve">white board </w:t>
      </w:r>
      <w:r w:rsidRPr="00877B07">
        <w:rPr>
          <w:rFonts w:ascii="Tahoma" w:hAnsi="Tahoma" w:cs="Tahoma"/>
          <w:sz w:val="24"/>
          <w:szCs w:val="24"/>
        </w:rPr>
        <w:t xml:space="preserve">or </w:t>
      </w:r>
      <w:r w:rsidR="00E949EE">
        <w:rPr>
          <w:rFonts w:ascii="Tahoma" w:hAnsi="Tahoma" w:cs="Tahoma"/>
          <w:sz w:val="24"/>
          <w:szCs w:val="24"/>
        </w:rPr>
        <w:t xml:space="preserve">flip chart </w:t>
      </w:r>
      <w:r w:rsidRPr="00877B07">
        <w:rPr>
          <w:rFonts w:ascii="Tahoma" w:hAnsi="Tahoma" w:cs="Tahoma"/>
          <w:sz w:val="24"/>
          <w:szCs w:val="24"/>
        </w:rPr>
        <w:t xml:space="preserve">and markers. </w:t>
      </w:r>
      <w:r w:rsidRPr="00877B07">
        <w:rPr>
          <w:rFonts w:ascii="Tahoma" w:hAnsi="Tahoma" w:cs="Tahoma"/>
          <w:b/>
          <w:caps/>
          <w:color w:val="003300"/>
          <w:sz w:val="24"/>
          <w:szCs w:val="24"/>
        </w:rPr>
        <w:t xml:space="preserve">   </w:t>
      </w:r>
    </w:p>
    <w:p w:rsidR="00011080" w:rsidRDefault="00011080" w:rsidP="00011080">
      <w:pPr>
        <w:contextualSpacing/>
        <w:rPr>
          <w:rFonts w:ascii="Tahoma" w:hAnsi="Tahoma" w:cs="Tahoma"/>
          <w:b/>
          <w:caps/>
          <w:color w:val="003300"/>
          <w:sz w:val="24"/>
          <w:szCs w:val="24"/>
        </w:rPr>
      </w:pPr>
    </w:p>
    <w:p w:rsidR="00EB4017" w:rsidRPr="0068518C" w:rsidRDefault="00EB4017" w:rsidP="00011080">
      <w:pPr>
        <w:contextualSpacing/>
        <w:rPr>
          <w:sz w:val="24"/>
          <w:szCs w:val="24"/>
        </w:rPr>
      </w:pPr>
      <w:r>
        <w:rPr>
          <w:rFonts w:ascii="Tahoma" w:hAnsi="Tahoma" w:cs="Tahoma"/>
          <w:b/>
          <w:caps/>
          <w:color w:val="003300"/>
          <w:sz w:val="24"/>
          <w:szCs w:val="24"/>
        </w:rPr>
        <w:t>Delivery</w:t>
      </w:r>
      <w:r w:rsidRPr="0068518C">
        <w:rPr>
          <w:rFonts w:ascii="Tahoma" w:hAnsi="Tahoma" w:cs="Tahoma"/>
          <w:b/>
          <w:caps/>
          <w:color w:val="003300"/>
          <w:sz w:val="24"/>
          <w:szCs w:val="24"/>
        </w:rPr>
        <w:t xml:space="preserve">:   </w:t>
      </w:r>
    </w:p>
    <w:p w:rsidR="006B746E" w:rsidRDefault="006B746E" w:rsidP="00011080">
      <w:pPr>
        <w:spacing w:after="0" w:line="240" w:lineRule="auto"/>
        <w:contextualSpacing/>
        <w:rPr>
          <w:rFonts w:ascii="Tahoma" w:eastAsia="Times New Roman" w:hAnsi="Tahoma" w:cs="Tahoma"/>
          <w:sz w:val="24"/>
          <w:szCs w:val="24"/>
        </w:rPr>
      </w:pPr>
    </w:p>
    <w:p w:rsidR="00F41E20" w:rsidRPr="007E4EDE" w:rsidRDefault="003D1302" w:rsidP="007E4EDE">
      <w:pPr>
        <w:pStyle w:val="ListParagraph"/>
        <w:numPr>
          <w:ilvl w:val="0"/>
          <w:numId w:val="27"/>
        </w:numPr>
        <w:rPr>
          <w:rFonts w:ascii="Tahoma" w:hAnsi="Tahoma" w:cs="Tahoma"/>
        </w:rPr>
      </w:pPr>
      <w:r w:rsidRPr="007E4EDE">
        <w:rPr>
          <w:rFonts w:ascii="Tahoma" w:hAnsi="Tahoma" w:cs="Tahoma"/>
        </w:rPr>
        <w:t>A</w:t>
      </w:r>
      <w:r w:rsidR="00F41E20" w:rsidRPr="007E4EDE">
        <w:rPr>
          <w:rFonts w:ascii="Tahoma" w:hAnsi="Tahoma" w:cs="Tahoma"/>
        </w:rPr>
        <w:t xml:space="preserve">sk </w:t>
      </w:r>
      <w:r w:rsidRPr="007E4EDE">
        <w:rPr>
          <w:rFonts w:ascii="Tahoma" w:hAnsi="Tahoma" w:cs="Tahoma"/>
        </w:rPr>
        <w:t xml:space="preserve">the </w:t>
      </w:r>
      <w:r w:rsidR="00F41E20" w:rsidRPr="007E4EDE">
        <w:rPr>
          <w:rFonts w:ascii="Tahoma" w:hAnsi="Tahoma" w:cs="Tahoma"/>
        </w:rPr>
        <w:t xml:space="preserve">patients what they recall from the </w:t>
      </w:r>
      <w:r w:rsidRPr="007E4EDE">
        <w:rPr>
          <w:rFonts w:ascii="Tahoma" w:hAnsi="Tahoma" w:cs="Tahoma"/>
        </w:rPr>
        <w:t>previous tobacco awareness group and s</w:t>
      </w:r>
      <w:r w:rsidR="00F41E20" w:rsidRPr="007E4EDE">
        <w:rPr>
          <w:rFonts w:ascii="Tahoma" w:hAnsi="Tahoma" w:cs="Tahoma"/>
        </w:rPr>
        <w:t xml:space="preserve">ummarize </w:t>
      </w:r>
      <w:r w:rsidRPr="007E4EDE">
        <w:rPr>
          <w:rFonts w:ascii="Tahoma" w:hAnsi="Tahoma" w:cs="Tahoma"/>
        </w:rPr>
        <w:t xml:space="preserve">the </w:t>
      </w:r>
      <w:r w:rsidR="00F41E20" w:rsidRPr="007E4EDE">
        <w:rPr>
          <w:rFonts w:ascii="Tahoma" w:hAnsi="Tahoma" w:cs="Tahoma"/>
        </w:rPr>
        <w:t xml:space="preserve">key points. </w:t>
      </w:r>
    </w:p>
    <w:p w:rsidR="00D47633" w:rsidRPr="007E4EDE" w:rsidRDefault="003D1302" w:rsidP="007E4EDE">
      <w:pPr>
        <w:pStyle w:val="ListParagraph"/>
        <w:numPr>
          <w:ilvl w:val="0"/>
          <w:numId w:val="27"/>
        </w:numPr>
        <w:rPr>
          <w:rFonts w:ascii="Tahoma" w:hAnsi="Tahoma" w:cs="Tahoma"/>
        </w:rPr>
      </w:pPr>
      <w:r w:rsidRPr="007E4EDE">
        <w:rPr>
          <w:rFonts w:ascii="Tahoma" w:hAnsi="Tahoma" w:cs="Tahoma"/>
        </w:rPr>
        <w:t>Set the Stage</w:t>
      </w:r>
      <w:r w:rsidR="00D47633" w:rsidRPr="007E4EDE">
        <w:rPr>
          <w:rFonts w:ascii="Tahoma" w:hAnsi="Tahoma" w:cs="Tahoma"/>
        </w:rPr>
        <w:t>.</w:t>
      </w:r>
      <w:r w:rsidRPr="007E4EDE">
        <w:rPr>
          <w:rFonts w:ascii="Tahoma" w:hAnsi="Tahoma" w:cs="Tahoma"/>
        </w:rPr>
        <w:t xml:space="preserve"> Explain </w:t>
      </w:r>
      <w:r w:rsidR="00F41E20" w:rsidRPr="007E4EDE">
        <w:rPr>
          <w:rFonts w:ascii="Tahoma" w:hAnsi="Tahoma" w:cs="Tahoma"/>
        </w:rPr>
        <w:t xml:space="preserve">that </w:t>
      </w:r>
      <w:r w:rsidR="00E03AAB" w:rsidRPr="007E4EDE">
        <w:rPr>
          <w:rFonts w:ascii="Tahoma" w:hAnsi="Tahoma" w:cs="Tahoma"/>
        </w:rPr>
        <w:t xml:space="preserve">today we’d like to explore the </w:t>
      </w:r>
      <w:r w:rsidR="00E03AAB" w:rsidRPr="007E4EDE">
        <w:rPr>
          <w:rFonts w:ascii="Tahoma" w:hAnsi="Tahoma" w:cs="Tahoma"/>
          <w:i/>
        </w:rPr>
        <w:t>thought process</w:t>
      </w:r>
      <w:r w:rsidR="00DD135F">
        <w:rPr>
          <w:rFonts w:ascii="Tahoma" w:hAnsi="Tahoma" w:cs="Tahoma"/>
          <w:i/>
        </w:rPr>
        <w:t>es</w:t>
      </w:r>
      <w:r w:rsidR="00E03AAB" w:rsidRPr="007E4EDE">
        <w:rPr>
          <w:rFonts w:ascii="Tahoma" w:hAnsi="Tahoma" w:cs="Tahoma"/>
        </w:rPr>
        <w:t xml:space="preserve"> related to </w:t>
      </w:r>
      <w:r w:rsidR="00D47633" w:rsidRPr="007E4EDE">
        <w:rPr>
          <w:rFonts w:ascii="Tahoma" w:hAnsi="Tahoma" w:cs="Tahoma"/>
        </w:rPr>
        <w:t xml:space="preserve">making a decision to </w:t>
      </w:r>
      <w:r w:rsidR="00E03AAB" w:rsidRPr="007E4EDE">
        <w:rPr>
          <w:rFonts w:ascii="Tahoma" w:hAnsi="Tahoma" w:cs="Tahoma"/>
        </w:rPr>
        <w:t xml:space="preserve">use vs. </w:t>
      </w:r>
      <w:r w:rsidR="00D47633" w:rsidRPr="007E4EDE">
        <w:rPr>
          <w:rFonts w:ascii="Tahoma" w:hAnsi="Tahoma" w:cs="Tahoma"/>
        </w:rPr>
        <w:t xml:space="preserve">to </w:t>
      </w:r>
      <w:r w:rsidR="00E03AAB" w:rsidRPr="007E4EDE">
        <w:rPr>
          <w:rFonts w:ascii="Tahoma" w:hAnsi="Tahoma" w:cs="Tahoma"/>
        </w:rPr>
        <w:t xml:space="preserve">choose a lifestyle of abstinence and recovery.  </w:t>
      </w:r>
      <w:r w:rsidR="00734533" w:rsidRPr="007E4EDE">
        <w:rPr>
          <w:rFonts w:ascii="Tahoma" w:hAnsi="Tahoma" w:cs="Tahoma"/>
        </w:rPr>
        <w:t xml:space="preserve">Ask the patients for their permission to examine </w:t>
      </w:r>
      <w:r w:rsidR="00E949EE" w:rsidRPr="007E4EDE">
        <w:rPr>
          <w:rFonts w:ascii="Tahoma" w:hAnsi="Tahoma" w:cs="Tahoma"/>
        </w:rPr>
        <w:t>the topic</w:t>
      </w:r>
      <w:r w:rsidR="00734533" w:rsidRPr="007E4EDE">
        <w:rPr>
          <w:rFonts w:ascii="Tahoma" w:hAnsi="Tahoma" w:cs="Tahoma"/>
        </w:rPr>
        <w:t xml:space="preserve"> </w:t>
      </w:r>
      <w:r w:rsidR="00504AA9" w:rsidRPr="007E4EDE">
        <w:rPr>
          <w:rFonts w:ascii="Tahoma" w:hAnsi="Tahoma" w:cs="Tahoma"/>
        </w:rPr>
        <w:t xml:space="preserve">as it pertains to drinking alcohol. </w:t>
      </w:r>
      <w:r w:rsidR="00D47633" w:rsidRPr="007E4EDE">
        <w:rPr>
          <w:rFonts w:ascii="Tahoma" w:hAnsi="Tahoma" w:cs="Tahoma"/>
        </w:rPr>
        <w:t xml:space="preserve">Acknowledge that </w:t>
      </w:r>
      <w:r w:rsidR="00734533" w:rsidRPr="007E4EDE">
        <w:rPr>
          <w:rFonts w:ascii="Tahoma" w:hAnsi="Tahoma" w:cs="Tahoma"/>
        </w:rPr>
        <w:t>it’s important to respect all points</w:t>
      </w:r>
      <w:r w:rsidR="00504AA9" w:rsidRPr="007E4EDE">
        <w:rPr>
          <w:rFonts w:ascii="Tahoma" w:hAnsi="Tahoma" w:cs="Tahoma"/>
        </w:rPr>
        <w:t xml:space="preserve"> of view and e</w:t>
      </w:r>
      <w:r w:rsidR="00D47633" w:rsidRPr="007E4EDE">
        <w:rPr>
          <w:rFonts w:ascii="Tahoma" w:hAnsi="Tahoma" w:cs="Tahoma"/>
          <w:color w:val="000000" w:themeColor="text1"/>
          <w:kern w:val="24"/>
        </w:rPr>
        <w:t>mphasize to the group</w:t>
      </w:r>
      <w:r w:rsidR="00504AA9" w:rsidRPr="007E4EDE">
        <w:rPr>
          <w:rFonts w:ascii="Tahoma" w:hAnsi="Tahoma" w:cs="Tahoma"/>
          <w:color w:val="000000" w:themeColor="text1"/>
          <w:kern w:val="24"/>
        </w:rPr>
        <w:t xml:space="preserve"> members</w:t>
      </w:r>
      <w:r w:rsidR="00D47633" w:rsidRPr="007E4EDE">
        <w:rPr>
          <w:rFonts w:ascii="Tahoma" w:hAnsi="Tahoma" w:cs="Tahoma"/>
          <w:color w:val="000000" w:themeColor="text1"/>
          <w:kern w:val="24"/>
        </w:rPr>
        <w:t xml:space="preserve"> that their verbal contribution is valuable</w:t>
      </w:r>
      <w:r w:rsidR="00504AA9" w:rsidRPr="007E4EDE">
        <w:rPr>
          <w:rFonts w:ascii="Tahoma" w:hAnsi="Tahoma" w:cs="Tahoma"/>
          <w:color w:val="000000" w:themeColor="text1"/>
          <w:kern w:val="24"/>
        </w:rPr>
        <w:t>.</w:t>
      </w:r>
    </w:p>
    <w:p w:rsidR="00F41E20" w:rsidRPr="007E4EDE" w:rsidRDefault="00F41E20" w:rsidP="007E4EDE">
      <w:pPr>
        <w:pStyle w:val="ListParagraph"/>
        <w:numPr>
          <w:ilvl w:val="0"/>
          <w:numId w:val="27"/>
        </w:numPr>
        <w:rPr>
          <w:rFonts w:ascii="Tahoma" w:hAnsi="Tahoma" w:cs="Tahoma"/>
          <w:i/>
        </w:rPr>
      </w:pPr>
      <w:r w:rsidRPr="007E4EDE">
        <w:rPr>
          <w:rFonts w:ascii="Tahoma" w:hAnsi="Tahoma" w:cs="Tahoma"/>
        </w:rPr>
        <w:t xml:space="preserve">Divide a marker board into two columns: </w:t>
      </w:r>
      <w:r w:rsidR="00504AA9" w:rsidRPr="007E4EDE">
        <w:rPr>
          <w:rFonts w:ascii="Tahoma" w:hAnsi="Tahoma" w:cs="Tahoma"/>
          <w:i/>
        </w:rPr>
        <w:t xml:space="preserve">Alcohol Use </w:t>
      </w:r>
      <w:r w:rsidRPr="007E4EDE">
        <w:rPr>
          <w:rFonts w:ascii="Tahoma" w:hAnsi="Tahoma" w:cs="Tahoma"/>
          <w:i/>
        </w:rPr>
        <w:t xml:space="preserve">&amp; </w:t>
      </w:r>
      <w:r w:rsidR="00504AA9" w:rsidRPr="007E4EDE">
        <w:rPr>
          <w:rFonts w:ascii="Tahoma" w:hAnsi="Tahoma" w:cs="Tahoma"/>
          <w:i/>
        </w:rPr>
        <w:t>Alcohol Recovery</w:t>
      </w:r>
      <w:r w:rsidR="00013AB1">
        <w:rPr>
          <w:rFonts w:ascii="Tahoma" w:hAnsi="Tahoma" w:cs="Tahoma"/>
          <w:i/>
        </w:rPr>
        <w:t>.</w:t>
      </w:r>
      <w:r w:rsidR="00504AA9" w:rsidRPr="007E4EDE">
        <w:rPr>
          <w:rFonts w:ascii="Tahoma" w:hAnsi="Tahoma" w:cs="Tahoma"/>
          <w:i/>
        </w:rPr>
        <w:t xml:space="preserve"> </w:t>
      </w:r>
    </w:p>
    <w:p w:rsidR="00011080" w:rsidRPr="007E4EDE" w:rsidRDefault="00504AA9" w:rsidP="007E4EDE">
      <w:pPr>
        <w:pStyle w:val="ListParagraph"/>
        <w:numPr>
          <w:ilvl w:val="0"/>
          <w:numId w:val="27"/>
        </w:numPr>
        <w:rPr>
          <w:rFonts w:ascii="Tahoma" w:hAnsi="Tahoma" w:cs="Tahoma"/>
        </w:rPr>
      </w:pPr>
      <w:r w:rsidRPr="007E4EDE">
        <w:rPr>
          <w:rFonts w:ascii="Tahoma" w:hAnsi="Tahoma" w:cs="Tahoma"/>
        </w:rPr>
        <w:t xml:space="preserve">Always begin the process by exploring the thinking that would justify </w:t>
      </w:r>
      <w:r w:rsidR="00013AB1">
        <w:rPr>
          <w:rFonts w:ascii="Tahoma" w:hAnsi="Tahoma" w:cs="Tahoma"/>
        </w:rPr>
        <w:t xml:space="preserve">alcohol </w:t>
      </w:r>
      <w:r w:rsidRPr="007E4EDE">
        <w:rPr>
          <w:rFonts w:ascii="Tahoma" w:hAnsi="Tahoma" w:cs="Tahoma"/>
        </w:rPr>
        <w:t xml:space="preserve">use. </w:t>
      </w:r>
      <w:r w:rsidR="00F41E20" w:rsidRPr="007E4EDE">
        <w:rPr>
          <w:rFonts w:ascii="Tahoma" w:hAnsi="Tahoma" w:cs="Tahoma"/>
        </w:rPr>
        <w:t xml:space="preserve">Ask the patients </w:t>
      </w:r>
      <w:r w:rsidR="00E949EE" w:rsidRPr="007E4EDE">
        <w:rPr>
          <w:rFonts w:ascii="Tahoma" w:hAnsi="Tahoma" w:cs="Tahoma"/>
        </w:rPr>
        <w:t xml:space="preserve">to </w:t>
      </w:r>
      <w:r w:rsidRPr="007E4EDE">
        <w:rPr>
          <w:rFonts w:ascii="Tahoma" w:hAnsi="Tahoma" w:cs="Tahoma"/>
        </w:rPr>
        <w:t xml:space="preserve">share and </w:t>
      </w:r>
      <w:r w:rsidR="00F41E20" w:rsidRPr="007E4EDE">
        <w:rPr>
          <w:rFonts w:ascii="Tahoma" w:hAnsi="Tahoma" w:cs="Tahoma"/>
        </w:rPr>
        <w:t xml:space="preserve">explain their </w:t>
      </w:r>
      <w:r w:rsidR="00013AB1">
        <w:rPr>
          <w:rFonts w:ascii="Tahoma" w:hAnsi="Tahoma" w:cs="Tahoma"/>
        </w:rPr>
        <w:t>examples</w:t>
      </w:r>
      <w:r w:rsidRPr="007E4EDE">
        <w:rPr>
          <w:rFonts w:ascii="Tahoma" w:hAnsi="Tahoma" w:cs="Tahoma"/>
        </w:rPr>
        <w:t xml:space="preserve"> as you develop a li</w:t>
      </w:r>
      <w:r w:rsidR="00F41E20" w:rsidRPr="007E4EDE">
        <w:rPr>
          <w:rFonts w:ascii="Tahoma" w:hAnsi="Tahoma" w:cs="Tahoma"/>
        </w:rPr>
        <w:t>st</w:t>
      </w:r>
      <w:r w:rsidRPr="007E4EDE">
        <w:rPr>
          <w:rFonts w:ascii="Tahoma" w:hAnsi="Tahoma" w:cs="Tahoma"/>
        </w:rPr>
        <w:t xml:space="preserve"> under the </w:t>
      </w:r>
      <w:r w:rsidRPr="007E4EDE">
        <w:rPr>
          <w:rFonts w:ascii="Tahoma" w:hAnsi="Tahoma" w:cs="Tahoma"/>
          <w:i/>
        </w:rPr>
        <w:t>Alcohol</w:t>
      </w:r>
      <w:r w:rsidR="00F41E20" w:rsidRPr="007E4EDE">
        <w:rPr>
          <w:rFonts w:ascii="Tahoma" w:hAnsi="Tahoma" w:cs="Tahoma"/>
          <w:i/>
        </w:rPr>
        <w:t xml:space="preserve"> Use</w:t>
      </w:r>
      <w:r w:rsidR="00011080" w:rsidRPr="007E4EDE">
        <w:rPr>
          <w:rFonts w:ascii="Tahoma" w:hAnsi="Tahoma" w:cs="Tahoma"/>
        </w:rPr>
        <w:t xml:space="preserve"> </w:t>
      </w:r>
      <w:r w:rsidR="00F41E20" w:rsidRPr="007E4EDE">
        <w:rPr>
          <w:rFonts w:ascii="Tahoma" w:hAnsi="Tahoma" w:cs="Tahoma"/>
        </w:rPr>
        <w:t xml:space="preserve">column.  </w:t>
      </w:r>
    </w:p>
    <w:p w:rsidR="006B746E" w:rsidRPr="007E4EDE" w:rsidRDefault="00011080" w:rsidP="007E4EDE">
      <w:pPr>
        <w:pStyle w:val="ListParagraph"/>
        <w:numPr>
          <w:ilvl w:val="0"/>
          <w:numId w:val="27"/>
        </w:numPr>
        <w:rPr>
          <w:rFonts w:ascii="Tahoma" w:hAnsi="Tahoma" w:cs="Tahoma"/>
        </w:rPr>
      </w:pPr>
      <w:r w:rsidRPr="007E4EDE">
        <w:rPr>
          <w:rFonts w:ascii="Tahoma" w:hAnsi="Tahoma" w:cs="Tahoma"/>
        </w:rPr>
        <w:t xml:space="preserve">Maintain a high energy to the group process by using reflective responses as you paraphrase the comments of group members. As the </w:t>
      </w:r>
      <w:r w:rsidRPr="007E4EDE">
        <w:rPr>
          <w:rFonts w:ascii="Tahoma" w:hAnsi="Tahoma" w:cs="Tahoma"/>
          <w:i/>
        </w:rPr>
        <w:t>Alcohol</w:t>
      </w:r>
      <w:r w:rsidRPr="007E4EDE">
        <w:rPr>
          <w:rFonts w:ascii="Tahoma" w:hAnsi="Tahoma" w:cs="Tahoma"/>
        </w:rPr>
        <w:t xml:space="preserve"> </w:t>
      </w:r>
      <w:r w:rsidR="006B746E" w:rsidRPr="007E4EDE">
        <w:rPr>
          <w:rFonts w:ascii="Tahoma" w:hAnsi="Tahoma" w:cs="Tahoma"/>
          <w:i/>
        </w:rPr>
        <w:t>Use</w:t>
      </w:r>
      <w:r w:rsidR="006B746E" w:rsidRPr="007E4EDE">
        <w:rPr>
          <w:rFonts w:ascii="Tahoma" w:hAnsi="Tahoma" w:cs="Tahoma"/>
        </w:rPr>
        <w:t xml:space="preserve"> </w:t>
      </w:r>
      <w:r w:rsidRPr="007E4EDE">
        <w:rPr>
          <w:rFonts w:ascii="Tahoma" w:hAnsi="Tahoma" w:cs="Tahoma"/>
        </w:rPr>
        <w:t>column get</w:t>
      </w:r>
      <w:r w:rsidR="006B746E" w:rsidRPr="007E4EDE">
        <w:rPr>
          <w:rFonts w:ascii="Tahoma" w:hAnsi="Tahoma" w:cs="Tahoma"/>
        </w:rPr>
        <w:t>s</w:t>
      </w:r>
      <w:r w:rsidRPr="007E4EDE">
        <w:rPr>
          <w:rFonts w:ascii="Tahoma" w:hAnsi="Tahoma" w:cs="Tahoma"/>
        </w:rPr>
        <w:t xml:space="preserve"> larger frequently summarize the list.  Before moving onto the </w:t>
      </w:r>
      <w:r w:rsidRPr="007E4EDE">
        <w:rPr>
          <w:rFonts w:ascii="Tahoma" w:hAnsi="Tahoma" w:cs="Tahoma"/>
          <w:i/>
        </w:rPr>
        <w:t>Alcohol Recovery</w:t>
      </w:r>
      <w:r w:rsidRPr="007E4EDE">
        <w:rPr>
          <w:rFonts w:ascii="Tahoma" w:hAnsi="Tahoma" w:cs="Tahoma"/>
        </w:rPr>
        <w:t xml:space="preserve"> column, ask the group if they believ</w:t>
      </w:r>
      <w:r w:rsidR="008F645F" w:rsidRPr="007E4EDE">
        <w:rPr>
          <w:rFonts w:ascii="Tahoma" w:hAnsi="Tahoma" w:cs="Tahoma"/>
        </w:rPr>
        <w:t>e the</w:t>
      </w:r>
      <w:r w:rsidRPr="007E4EDE">
        <w:rPr>
          <w:rFonts w:ascii="Tahoma" w:hAnsi="Tahoma" w:cs="Tahoma"/>
        </w:rPr>
        <w:t xml:space="preserve"> </w:t>
      </w:r>
      <w:r w:rsidR="008F645F" w:rsidRPr="007E4EDE">
        <w:rPr>
          <w:rFonts w:ascii="Tahoma" w:hAnsi="Tahoma" w:cs="Tahoma"/>
          <w:i/>
        </w:rPr>
        <w:t>Alcohol</w:t>
      </w:r>
      <w:r w:rsidR="008F645F" w:rsidRPr="007E4EDE">
        <w:rPr>
          <w:rFonts w:ascii="Tahoma" w:hAnsi="Tahoma" w:cs="Tahoma"/>
        </w:rPr>
        <w:t xml:space="preserve"> </w:t>
      </w:r>
      <w:r w:rsidR="008F645F" w:rsidRPr="007E4EDE">
        <w:rPr>
          <w:rFonts w:ascii="Tahoma" w:hAnsi="Tahoma" w:cs="Tahoma"/>
          <w:i/>
        </w:rPr>
        <w:t>Use</w:t>
      </w:r>
      <w:r w:rsidR="008F645F" w:rsidRPr="007E4EDE">
        <w:rPr>
          <w:rFonts w:ascii="Tahoma" w:hAnsi="Tahoma" w:cs="Tahoma"/>
        </w:rPr>
        <w:t xml:space="preserve"> list</w:t>
      </w:r>
      <w:r w:rsidRPr="007E4EDE">
        <w:rPr>
          <w:rFonts w:ascii="Tahoma" w:hAnsi="Tahoma" w:cs="Tahoma"/>
        </w:rPr>
        <w:t xml:space="preserve"> </w:t>
      </w:r>
      <w:r w:rsidR="006B746E" w:rsidRPr="007E4EDE">
        <w:rPr>
          <w:rFonts w:ascii="Tahoma" w:hAnsi="Tahoma" w:cs="Tahoma"/>
        </w:rPr>
        <w:t xml:space="preserve">is complete. </w:t>
      </w:r>
    </w:p>
    <w:p w:rsidR="00F41E20" w:rsidRPr="007E4EDE" w:rsidRDefault="006B746E" w:rsidP="007E4EDE">
      <w:pPr>
        <w:pStyle w:val="ListParagraph"/>
        <w:numPr>
          <w:ilvl w:val="0"/>
          <w:numId w:val="27"/>
        </w:numPr>
        <w:rPr>
          <w:rFonts w:ascii="Tahoma" w:hAnsi="Tahoma" w:cs="Tahoma"/>
        </w:rPr>
      </w:pPr>
      <w:r w:rsidRPr="007E4EDE">
        <w:rPr>
          <w:rFonts w:ascii="Tahoma" w:hAnsi="Tahoma" w:cs="Tahoma"/>
        </w:rPr>
        <w:lastRenderedPageBreak/>
        <w:t xml:space="preserve">Repeat the process to develop an </w:t>
      </w:r>
      <w:r w:rsidRPr="007E4EDE">
        <w:rPr>
          <w:rFonts w:ascii="Tahoma" w:hAnsi="Tahoma" w:cs="Tahoma"/>
          <w:i/>
        </w:rPr>
        <w:t>Alcohol Recovery</w:t>
      </w:r>
      <w:r w:rsidRPr="007E4EDE">
        <w:rPr>
          <w:rFonts w:ascii="Tahoma" w:hAnsi="Tahoma" w:cs="Tahoma"/>
        </w:rPr>
        <w:t xml:space="preserve"> list using reflective responses, paraphrasing and summarization. </w:t>
      </w:r>
    </w:p>
    <w:p w:rsidR="00E523F4" w:rsidRPr="007E4EDE" w:rsidRDefault="000705FD" w:rsidP="007E4EDE">
      <w:pPr>
        <w:pStyle w:val="ListParagraph"/>
        <w:numPr>
          <w:ilvl w:val="0"/>
          <w:numId w:val="27"/>
        </w:numPr>
        <w:rPr>
          <w:rFonts w:ascii="Tahoma" w:hAnsi="Tahoma" w:cs="Tahoma"/>
        </w:rPr>
      </w:pPr>
      <w:r w:rsidRPr="007E4EDE">
        <w:rPr>
          <w:rFonts w:ascii="Tahoma" w:hAnsi="Tahoma" w:cs="Tahoma"/>
        </w:rPr>
        <w:t xml:space="preserve">Once the </w:t>
      </w:r>
      <w:r w:rsidRPr="007E4EDE">
        <w:rPr>
          <w:rFonts w:ascii="Tahoma" w:hAnsi="Tahoma" w:cs="Tahoma"/>
          <w:i/>
        </w:rPr>
        <w:t>Alcohol Recovery</w:t>
      </w:r>
      <w:r w:rsidRPr="007E4EDE">
        <w:rPr>
          <w:rFonts w:ascii="Tahoma" w:hAnsi="Tahoma" w:cs="Tahoma"/>
        </w:rPr>
        <w:t xml:space="preserve"> list is complete, a</w:t>
      </w:r>
      <w:r w:rsidR="00F41E20" w:rsidRPr="007E4EDE">
        <w:rPr>
          <w:rFonts w:ascii="Tahoma" w:hAnsi="Tahoma" w:cs="Tahoma"/>
        </w:rPr>
        <w:t xml:space="preserve">sk the </w:t>
      </w:r>
      <w:r w:rsidR="008F645F" w:rsidRPr="007E4EDE">
        <w:rPr>
          <w:rFonts w:ascii="Tahoma" w:hAnsi="Tahoma" w:cs="Tahoma"/>
        </w:rPr>
        <w:t>group members</w:t>
      </w:r>
      <w:r w:rsidR="00F41E20" w:rsidRPr="007E4EDE">
        <w:rPr>
          <w:rFonts w:ascii="Tahoma" w:hAnsi="Tahoma" w:cs="Tahoma"/>
        </w:rPr>
        <w:t xml:space="preserve"> to </w:t>
      </w:r>
      <w:r w:rsidRPr="007E4EDE">
        <w:rPr>
          <w:rFonts w:ascii="Tahoma" w:hAnsi="Tahoma" w:cs="Tahoma"/>
        </w:rPr>
        <w:t xml:space="preserve">review </w:t>
      </w:r>
      <w:r w:rsidR="00E523F4" w:rsidRPr="007E4EDE">
        <w:rPr>
          <w:rFonts w:ascii="Tahoma" w:hAnsi="Tahoma" w:cs="Tahoma"/>
        </w:rPr>
        <w:t xml:space="preserve">and compare </w:t>
      </w:r>
      <w:r w:rsidR="00F41E20" w:rsidRPr="007E4EDE">
        <w:rPr>
          <w:rFonts w:ascii="Tahoma" w:hAnsi="Tahoma" w:cs="Tahoma"/>
        </w:rPr>
        <w:t xml:space="preserve">both columns to determine </w:t>
      </w:r>
      <w:r w:rsidR="006B746E" w:rsidRPr="007E4EDE">
        <w:rPr>
          <w:rFonts w:ascii="Tahoma" w:hAnsi="Tahoma" w:cs="Tahoma"/>
        </w:rPr>
        <w:t xml:space="preserve">if </w:t>
      </w:r>
      <w:r w:rsidR="00F41E20" w:rsidRPr="007E4EDE">
        <w:rPr>
          <w:rFonts w:ascii="Tahoma" w:hAnsi="Tahoma" w:cs="Tahoma"/>
        </w:rPr>
        <w:t>any conclusions can be drawn</w:t>
      </w:r>
      <w:r w:rsidR="00E523F4" w:rsidRPr="007E4EDE">
        <w:rPr>
          <w:rFonts w:ascii="Tahoma" w:hAnsi="Tahoma" w:cs="Tahoma"/>
        </w:rPr>
        <w:t>.</w:t>
      </w:r>
    </w:p>
    <w:p w:rsidR="00E523F4" w:rsidRDefault="00E523F4" w:rsidP="008F645F">
      <w:pPr>
        <w:spacing w:after="0" w:line="240" w:lineRule="auto"/>
        <w:rPr>
          <w:rFonts w:ascii="Tahoma" w:eastAsia="Times New Roman" w:hAnsi="Tahoma" w:cs="Tahoma"/>
          <w:sz w:val="24"/>
          <w:szCs w:val="24"/>
        </w:rPr>
      </w:pPr>
    </w:p>
    <w:p w:rsidR="00F41E20" w:rsidRPr="00F41E20" w:rsidRDefault="007344E3" w:rsidP="008F645F">
      <w:pPr>
        <w:spacing w:after="0" w:line="240" w:lineRule="auto"/>
        <w:rPr>
          <w:rFonts w:ascii="Tahoma" w:eastAsia="Times New Roman" w:hAnsi="Tahoma" w:cs="Tahoma"/>
          <w:sz w:val="24"/>
          <w:szCs w:val="24"/>
        </w:rPr>
      </w:pPr>
      <w:r w:rsidRPr="007E4EDE">
        <w:rPr>
          <w:rFonts w:ascii="Tahoma" w:hAnsi="Tahoma" w:cs="Tahoma"/>
          <w:b/>
          <w:caps/>
          <w:color w:val="C00000"/>
          <w:sz w:val="24"/>
          <w:szCs w:val="24"/>
        </w:rPr>
        <w:t>***</w:t>
      </w:r>
      <w:r w:rsidR="008F645F">
        <w:rPr>
          <w:rFonts w:ascii="Tahoma" w:eastAsia="Times New Roman" w:hAnsi="Tahoma" w:cs="Tahoma"/>
          <w:sz w:val="24"/>
          <w:szCs w:val="24"/>
        </w:rPr>
        <w:t xml:space="preserve"> </w:t>
      </w:r>
      <w:r w:rsidR="00C60551">
        <w:rPr>
          <w:rFonts w:ascii="Tahoma" w:eastAsia="Times New Roman" w:hAnsi="Tahoma" w:cs="Tahoma"/>
          <w:sz w:val="24"/>
          <w:szCs w:val="24"/>
        </w:rPr>
        <w:t>Group members will process the costs and benefits for both sustained use and establishing abstinence. A</w:t>
      </w:r>
      <w:r w:rsidR="00F41E20" w:rsidRPr="00F41E20">
        <w:rPr>
          <w:rFonts w:ascii="Tahoma" w:eastAsia="Times New Roman" w:hAnsi="Tahoma" w:cs="Tahoma"/>
          <w:sz w:val="24"/>
          <w:szCs w:val="24"/>
        </w:rPr>
        <w:t xml:space="preserve"> consensus </w:t>
      </w:r>
      <w:r w:rsidR="00C60551">
        <w:rPr>
          <w:rFonts w:ascii="Tahoma" w:eastAsia="Times New Roman" w:hAnsi="Tahoma" w:cs="Tahoma"/>
          <w:sz w:val="24"/>
          <w:szCs w:val="24"/>
        </w:rPr>
        <w:t>is often made</w:t>
      </w:r>
      <w:r w:rsidR="00F41E20" w:rsidRPr="00F41E20">
        <w:rPr>
          <w:rFonts w:ascii="Tahoma" w:eastAsia="Times New Roman" w:hAnsi="Tahoma" w:cs="Tahoma"/>
          <w:sz w:val="24"/>
          <w:szCs w:val="24"/>
        </w:rPr>
        <w:t xml:space="preserve"> that the </w:t>
      </w:r>
      <w:r w:rsidR="006B746E" w:rsidRPr="008F645F">
        <w:rPr>
          <w:rFonts w:ascii="Tahoma" w:eastAsia="Times New Roman" w:hAnsi="Tahoma" w:cs="Tahoma"/>
          <w:i/>
          <w:sz w:val="24"/>
          <w:szCs w:val="24"/>
        </w:rPr>
        <w:t>Alcohol</w:t>
      </w:r>
      <w:r w:rsidR="00F41E20" w:rsidRPr="00F41E20">
        <w:rPr>
          <w:rFonts w:ascii="Tahoma" w:eastAsia="Times New Roman" w:hAnsi="Tahoma" w:cs="Tahoma"/>
          <w:i/>
          <w:sz w:val="24"/>
          <w:szCs w:val="24"/>
        </w:rPr>
        <w:t xml:space="preserve"> Recovery</w:t>
      </w:r>
      <w:r w:rsidR="006B746E">
        <w:rPr>
          <w:rFonts w:ascii="Tahoma" w:eastAsia="Times New Roman" w:hAnsi="Tahoma" w:cs="Tahoma"/>
          <w:sz w:val="24"/>
          <w:szCs w:val="24"/>
        </w:rPr>
        <w:t xml:space="preserve"> </w:t>
      </w:r>
      <w:r w:rsidR="008F645F">
        <w:rPr>
          <w:rFonts w:ascii="Tahoma" w:eastAsia="Times New Roman" w:hAnsi="Tahoma" w:cs="Tahoma"/>
          <w:sz w:val="24"/>
          <w:szCs w:val="24"/>
        </w:rPr>
        <w:t xml:space="preserve">column </w:t>
      </w:r>
      <w:r w:rsidR="00F41E20" w:rsidRPr="00F41E20">
        <w:rPr>
          <w:rFonts w:ascii="Tahoma" w:eastAsia="Times New Roman" w:hAnsi="Tahoma" w:cs="Tahoma"/>
          <w:sz w:val="24"/>
          <w:szCs w:val="24"/>
        </w:rPr>
        <w:t>list</w:t>
      </w:r>
      <w:r w:rsidR="008F645F">
        <w:rPr>
          <w:rFonts w:ascii="Tahoma" w:eastAsia="Times New Roman" w:hAnsi="Tahoma" w:cs="Tahoma"/>
          <w:sz w:val="24"/>
          <w:szCs w:val="24"/>
        </w:rPr>
        <w:t>s</w:t>
      </w:r>
      <w:r w:rsidR="00F41E20" w:rsidRPr="00F41E20">
        <w:rPr>
          <w:rFonts w:ascii="Tahoma" w:eastAsia="Times New Roman" w:hAnsi="Tahoma" w:cs="Tahoma"/>
          <w:sz w:val="24"/>
          <w:szCs w:val="24"/>
        </w:rPr>
        <w:t xml:space="preserve"> </w:t>
      </w:r>
      <w:r w:rsidR="000705FD">
        <w:rPr>
          <w:rFonts w:ascii="Tahoma" w:eastAsia="Times New Roman" w:hAnsi="Tahoma" w:cs="Tahoma"/>
          <w:sz w:val="24"/>
          <w:szCs w:val="24"/>
        </w:rPr>
        <w:t>things that are longer term and of greater importance, i.e. wanting to live, goo</w:t>
      </w:r>
      <w:r w:rsidR="00A60901">
        <w:rPr>
          <w:rFonts w:ascii="Tahoma" w:eastAsia="Times New Roman" w:hAnsi="Tahoma" w:cs="Tahoma"/>
          <w:sz w:val="24"/>
          <w:szCs w:val="24"/>
        </w:rPr>
        <w:t>d health, quality relationships,</w:t>
      </w:r>
      <w:r w:rsidR="000705FD">
        <w:rPr>
          <w:rFonts w:ascii="Tahoma" w:eastAsia="Times New Roman" w:hAnsi="Tahoma" w:cs="Tahoma"/>
          <w:sz w:val="24"/>
          <w:szCs w:val="24"/>
        </w:rPr>
        <w:t xml:space="preserve"> while </w:t>
      </w:r>
      <w:r w:rsidR="00F41E20" w:rsidRPr="00F41E20">
        <w:rPr>
          <w:rFonts w:ascii="Tahoma" w:eastAsia="Times New Roman" w:hAnsi="Tahoma" w:cs="Tahoma"/>
          <w:sz w:val="24"/>
          <w:szCs w:val="24"/>
        </w:rPr>
        <w:t>the</w:t>
      </w:r>
      <w:r w:rsidR="000705FD" w:rsidRPr="000705FD">
        <w:rPr>
          <w:rFonts w:ascii="Tahoma" w:hAnsi="Tahoma" w:cs="Tahoma"/>
          <w:i/>
          <w:sz w:val="24"/>
          <w:szCs w:val="24"/>
        </w:rPr>
        <w:t xml:space="preserve"> </w:t>
      </w:r>
      <w:r w:rsidR="000705FD" w:rsidRPr="00011080">
        <w:rPr>
          <w:rFonts w:ascii="Tahoma" w:hAnsi="Tahoma" w:cs="Tahoma"/>
          <w:i/>
          <w:sz w:val="24"/>
          <w:szCs w:val="24"/>
        </w:rPr>
        <w:t>Alcohol</w:t>
      </w:r>
      <w:r w:rsidR="000705FD">
        <w:rPr>
          <w:rFonts w:ascii="Tahoma" w:hAnsi="Tahoma" w:cs="Tahoma"/>
          <w:sz w:val="24"/>
          <w:szCs w:val="24"/>
        </w:rPr>
        <w:t xml:space="preserve"> </w:t>
      </w:r>
      <w:r w:rsidR="000705FD" w:rsidRPr="00011080">
        <w:rPr>
          <w:rFonts w:ascii="Tahoma" w:hAnsi="Tahoma" w:cs="Tahoma"/>
          <w:i/>
          <w:sz w:val="24"/>
          <w:szCs w:val="24"/>
        </w:rPr>
        <w:t>Use</w:t>
      </w:r>
      <w:r w:rsidR="008F645F">
        <w:rPr>
          <w:rFonts w:ascii="Tahoma" w:eastAsia="Times New Roman" w:hAnsi="Tahoma" w:cs="Tahoma"/>
          <w:sz w:val="24"/>
          <w:szCs w:val="24"/>
        </w:rPr>
        <w:t xml:space="preserve"> </w:t>
      </w:r>
      <w:r w:rsidR="000705FD">
        <w:rPr>
          <w:rFonts w:ascii="Tahoma" w:eastAsia="Times New Roman" w:hAnsi="Tahoma" w:cs="Tahoma"/>
          <w:sz w:val="24"/>
          <w:szCs w:val="24"/>
        </w:rPr>
        <w:t xml:space="preserve">column lists </w:t>
      </w:r>
      <w:r>
        <w:rPr>
          <w:rFonts w:ascii="Tahoma" w:eastAsia="Times New Roman" w:hAnsi="Tahoma" w:cs="Tahoma"/>
          <w:sz w:val="24"/>
          <w:szCs w:val="24"/>
        </w:rPr>
        <w:t xml:space="preserve">things that are </w:t>
      </w:r>
      <w:r w:rsidR="000705FD">
        <w:rPr>
          <w:rFonts w:ascii="Tahoma" w:eastAsia="Times New Roman" w:hAnsi="Tahoma" w:cs="Tahoma"/>
          <w:sz w:val="24"/>
          <w:szCs w:val="24"/>
        </w:rPr>
        <w:t xml:space="preserve">more </w:t>
      </w:r>
      <w:r w:rsidR="00013AB1">
        <w:rPr>
          <w:rFonts w:ascii="Tahoma" w:eastAsia="Times New Roman" w:hAnsi="Tahoma" w:cs="Tahoma"/>
          <w:sz w:val="24"/>
          <w:szCs w:val="24"/>
        </w:rPr>
        <w:t xml:space="preserve">reflective of </w:t>
      </w:r>
      <w:r w:rsidR="000705FD">
        <w:rPr>
          <w:rFonts w:ascii="Tahoma" w:eastAsia="Times New Roman" w:hAnsi="Tahoma" w:cs="Tahoma"/>
          <w:sz w:val="24"/>
          <w:szCs w:val="24"/>
        </w:rPr>
        <w:t>immedi</w:t>
      </w:r>
      <w:r>
        <w:rPr>
          <w:rFonts w:ascii="Tahoma" w:eastAsia="Times New Roman" w:hAnsi="Tahoma" w:cs="Tahoma"/>
          <w:sz w:val="24"/>
          <w:szCs w:val="24"/>
        </w:rPr>
        <w:t xml:space="preserve">ate </w:t>
      </w:r>
      <w:r w:rsidR="00013AB1">
        <w:rPr>
          <w:rFonts w:ascii="Tahoma" w:eastAsia="Times New Roman" w:hAnsi="Tahoma" w:cs="Tahoma"/>
          <w:sz w:val="24"/>
          <w:szCs w:val="24"/>
        </w:rPr>
        <w:t xml:space="preserve">gratification </w:t>
      </w:r>
      <w:r>
        <w:rPr>
          <w:rFonts w:ascii="Tahoma" w:eastAsia="Times New Roman" w:hAnsi="Tahoma" w:cs="Tahoma"/>
          <w:sz w:val="24"/>
          <w:szCs w:val="24"/>
        </w:rPr>
        <w:t xml:space="preserve">and </w:t>
      </w:r>
      <w:r w:rsidR="000705FD">
        <w:rPr>
          <w:rFonts w:ascii="Tahoma" w:eastAsia="Times New Roman" w:hAnsi="Tahoma" w:cs="Tahoma"/>
          <w:sz w:val="24"/>
          <w:szCs w:val="24"/>
        </w:rPr>
        <w:t>superficial</w:t>
      </w:r>
      <w:r>
        <w:rPr>
          <w:rFonts w:ascii="Tahoma" w:eastAsia="Times New Roman" w:hAnsi="Tahoma" w:cs="Tahoma"/>
          <w:sz w:val="24"/>
          <w:szCs w:val="24"/>
        </w:rPr>
        <w:t>,</w:t>
      </w:r>
      <w:r w:rsidR="000705FD">
        <w:rPr>
          <w:rFonts w:ascii="Tahoma" w:eastAsia="Times New Roman" w:hAnsi="Tahoma" w:cs="Tahoma"/>
          <w:sz w:val="24"/>
          <w:szCs w:val="24"/>
        </w:rPr>
        <w:t xml:space="preserve"> i.e. </w:t>
      </w:r>
      <w:r>
        <w:rPr>
          <w:rFonts w:ascii="Tahoma" w:eastAsia="Times New Roman" w:hAnsi="Tahoma" w:cs="Tahoma"/>
          <w:sz w:val="24"/>
          <w:szCs w:val="24"/>
        </w:rPr>
        <w:t xml:space="preserve">enjoying the taste, </w:t>
      </w:r>
      <w:r w:rsidR="000705FD">
        <w:rPr>
          <w:rFonts w:ascii="Tahoma" w:eastAsia="Times New Roman" w:hAnsi="Tahoma" w:cs="Tahoma"/>
          <w:sz w:val="24"/>
          <w:szCs w:val="24"/>
        </w:rPr>
        <w:t xml:space="preserve">the mood-altering effect, </w:t>
      </w:r>
      <w:r w:rsidR="00E523F4">
        <w:rPr>
          <w:rFonts w:ascii="Tahoma" w:eastAsia="Times New Roman" w:hAnsi="Tahoma" w:cs="Tahoma"/>
          <w:sz w:val="24"/>
          <w:szCs w:val="24"/>
        </w:rPr>
        <w:t>submitting to peer pressure</w:t>
      </w:r>
      <w:r>
        <w:rPr>
          <w:rFonts w:ascii="Tahoma" w:eastAsia="Times New Roman" w:hAnsi="Tahoma" w:cs="Tahoma"/>
          <w:sz w:val="24"/>
          <w:szCs w:val="24"/>
        </w:rPr>
        <w:t>.</w:t>
      </w:r>
      <w:r w:rsidRPr="007344E3">
        <w:rPr>
          <w:rFonts w:ascii="Tahoma" w:hAnsi="Tahoma" w:cs="Tahoma"/>
          <w:b/>
          <w:caps/>
          <w:color w:val="003300"/>
          <w:sz w:val="24"/>
          <w:szCs w:val="24"/>
        </w:rPr>
        <w:t xml:space="preserve"> </w:t>
      </w:r>
      <w:r w:rsidRPr="007E4EDE">
        <w:rPr>
          <w:rFonts w:ascii="Tahoma" w:hAnsi="Tahoma" w:cs="Tahoma"/>
          <w:b/>
          <w:caps/>
          <w:color w:val="C00000"/>
          <w:sz w:val="24"/>
          <w:szCs w:val="24"/>
        </w:rPr>
        <w:t>***</w:t>
      </w:r>
      <w:r w:rsidRPr="007E4EDE">
        <w:rPr>
          <w:rFonts w:ascii="Tahoma" w:eastAsia="Times New Roman" w:hAnsi="Tahoma" w:cs="Tahoma"/>
          <w:color w:val="C00000"/>
          <w:sz w:val="24"/>
          <w:szCs w:val="24"/>
        </w:rPr>
        <w:t xml:space="preserve"> </w:t>
      </w:r>
      <w:r>
        <w:rPr>
          <w:rFonts w:ascii="Tahoma" w:eastAsia="Times New Roman" w:hAnsi="Tahoma" w:cs="Tahoma"/>
          <w:sz w:val="24"/>
          <w:szCs w:val="24"/>
        </w:rPr>
        <w:t xml:space="preserve">  </w:t>
      </w:r>
      <w:r w:rsidR="00E523F4">
        <w:rPr>
          <w:rFonts w:ascii="Tahoma" w:eastAsia="Times New Roman" w:hAnsi="Tahoma" w:cs="Tahoma"/>
          <w:sz w:val="24"/>
          <w:szCs w:val="24"/>
        </w:rPr>
        <w:t xml:space="preserve"> </w:t>
      </w:r>
      <w:r w:rsidR="000705FD">
        <w:rPr>
          <w:rFonts w:ascii="Tahoma" w:eastAsia="Times New Roman" w:hAnsi="Tahoma" w:cs="Tahoma"/>
          <w:sz w:val="24"/>
          <w:szCs w:val="24"/>
        </w:rPr>
        <w:t xml:space="preserve"> </w:t>
      </w:r>
    </w:p>
    <w:p w:rsidR="00F41E20" w:rsidRPr="00F41E20" w:rsidRDefault="00F41E20" w:rsidP="00F41E20">
      <w:pPr>
        <w:spacing w:after="0" w:line="240" w:lineRule="auto"/>
        <w:ind w:left="72"/>
        <w:rPr>
          <w:rFonts w:ascii="Tahoma" w:eastAsia="Times New Roman" w:hAnsi="Tahoma" w:cs="Tahoma"/>
          <w:sz w:val="24"/>
          <w:szCs w:val="24"/>
        </w:rPr>
      </w:pPr>
    </w:p>
    <w:p w:rsidR="00DC4E52" w:rsidRPr="00A60901" w:rsidRDefault="00F41E20" w:rsidP="00A60901">
      <w:pPr>
        <w:pStyle w:val="ListParagraph"/>
        <w:numPr>
          <w:ilvl w:val="0"/>
          <w:numId w:val="28"/>
        </w:numPr>
        <w:rPr>
          <w:rFonts w:ascii="Tahoma" w:hAnsi="Tahoma" w:cs="Tahoma"/>
        </w:rPr>
      </w:pPr>
      <w:r w:rsidRPr="00A60901">
        <w:rPr>
          <w:rFonts w:ascii="Tahoma" w:hAnsi="Tahoma" w:cs="Tahoma"/>
        </w:rPr>
        <w:t xml:space="preserve">Cross out the word </w:t>
      </w:r>
      <w:r w:rsidR="007344E3" w:rsidRPr="00A60901">
        <w:rPr>
          <w:rFonts w:ascii="Tahoma" w:hAnsi="Tahoma" w:cs="Tahoma"/>
          <w:i/>
        </w:rPr>
        <w:t>Alcohol</w:t>
      </w:r>
      <w:r w:rsidRPr="00A60901">
        <w:rPr>
          <w:rFonts w:ascii="Tahoma" w:hAnsi="Tahoma" w:cs="Tahoma"/>
        </w:rPr>
        <w:t xml:space="preserve"> and insert the word</w:t>
      </w:r>
      <w:r w:rsidR="007344E3" w:rsidRPr="00A60901">
        <w:rPr>
          <w:rFonts w:ascii="Tahoma" w:hAnsi="Tahoma" w:cs="Tahoma"/>
        </w:rPr>
        <w:t xml:space="preserve"> </w:t>
      </w:r>
      <w:r w:rsidR="007344E3" w:rsidRPr="00A60901">
        <w:rPr>
          <w:rFonts w:ascii="Tahoma" w:hAnsi="Tahoma" w:cs="Tahoma"/>
          <w:i/>
        </w:rPr>
        <w:t>Tobacco</w:t>
      </w:r>
      <w:r w:rsidR="007344E3" w:rsidRPr="00A60901">
        <w:rPr>
          <w:rFonts w:ascii="Tahoma" w:hAnsi="Tahoma" w:cs="Tahoma"/>
        </w:rPr>
        <w:t xml:space="preserve"> in the</w:t>
      </w:r>
      <w:r w:rsidR="007344E3" w:rsidRPr="00A60901">
        <w:rPr>
          <w:rFonts w:ascii="Tahoma" w:hAnsi="Tahoma" w:cs="Tahoma"/>
          <w:i/>
        </w:rPr>
        <w:t xml:space="preserve"> Use</w:t>
      </w:r>
      <w:r w:rsidR="007344E3" w:rsidRPr="00A60901">
        <w:rPr>
          <w:rFonts w:ascii="Tahoma" w:hAnsi="Tahoma" w:cs="Tahoma"/>
        </w:rPr>
        <w:t xml:space="preserve"> column. </w:t>
      </w:r>
      <w:r w:rsidR="00DC4E52" w:rsidRPr="00A60901">
        <w:rPr>
          <w:rFonts w:ascii="Tahoma" w:hAnsi="Tahoma" w:cs="Tahoma"/>
        </w:rPr>
        <w:t>Cite each item listed and ask</w:t>
      </w:r>
      <w:r w:rsidR="007344E3" w:rsidRPr="00A60901">
        <w:rPr>
          <w:rFonts w:ascii="Tahoma" w:hAnsi="Tahoma" w:cs="Tahoma"/>
        </w:rPr>
        <w:t xml:space="preserve"> the gro</w:t>
      </w:r>
      <w:r w:rsidR="00DC4E52" w:rsidRPr="00A60901">
        <w:rPr>
          <w:rFonts w:ascii="Tahoma" w:hAnsi="Tahoma" w:cs="Tahoma"/>
        </w:rPr>
        <w:t xml:space="preserve">up members if the thought </w:t>
      </w:r>
      <w:r w:rsidR="00D66071" w:rsidRPr="00A60901">
        <w:rPr>
          <w:rFonts w:ascii="Tahoma" w:hAnsi="Tahoma" w:cs="Tahoma"/>
        </w:rPr>
        <w:t>process</w:t>
      </w:r>
      <w:r w:rsidR="00DC4E52" w:rsidRPr="00A60901">
        <w:rPr>
          <w:rFonts w:ascii="Tahoma" w:hAnsi="Tahoma" w:cs="Tahoma"/>
        </w:rPr>
        <w:t xml:space="preserve"> that justifies a drink is </w:t>
      </w:r>
      <w:r w:rsidR="007E4EDE" w:rsidRPr="00A60901">
        <w:rPr>
          <w:rFonts w:ascii="Tahoma" w:hAnsi="Tahoma" w:cs="Tahoma"/>
        </w:rPr>
        <w:t xml:space="preserve">the same </w:t>
      </w:r>
      <w:r w:rsidR="00DC4E52" w:rsidRPr="00A60901">
        <w:rPr>
          <w:rFonts w:ascii="Tahoma" w:hAnsi="Tahoma" w:cs="Tahoma"/>
        </w:rPr>
        <w:t>to justify smoking a cigarette</w:t>
      </w:r>
      <w:r w:rsidRPr="00A60901">
        <w:rPr>
          <w:rFonts w:ascii="Tahoma" w:hAnsi="Tahoma" w:cs="Tahoma"/>
        </w:rPr>
        <w:t xml:space="preserve">. </w:t>
      </w:r>
      <w:r w:rsidR="00DC4E52" w:rsidRPr="00A60901">
        <w:rPr>
          <w:rFonts w:ascii="Tahoma" w:hAnsi="Tahoma" w:cs="Tahoma"/>
        </w:rPr>
        <w:t xml:space="preserve"> The group will discover that the </w:t>
      </w:r>
      <w:r w:rsidR="007E4EDE" w:rsidRPr="00A60901">
        <w:rPr>
          <w:rFonts w:ascii="Tahoma" w:hAnsi="Tahoma" w:cs="Tahoma"/>
        </w:rPr>
        <w:t xml:space="preserve">thinking </w:t>
      </w:r>
      <w:r w:rsidR="00DC4E52" w:rsidRPr="00A60901">
        <w:rPr>
          <w:rFonts w:ascii="Tahoma" w:hAnsi="Tahoma" w:cs="Tahoma"/>
        </w:rPr>
        <w:t xml:space="preserve">is </w:t>
      </w:r>
      <w:r w:rsidR="007E4EDE" w:rsidRPr="00A60901">
        <w:rPr>
          <w:rFonts w:ascii="Tahoma" w:hAnsi="Tahoma" w:cs="Tahoma"/>
        </w:rPr>
        <w:t xml:space="preserve">identical. </w:t>
      </w:r>
    </w:p>
    <w:p w:rsidR="007E4EDE" w:rsidRPr="00A60901" w:rsidRDefault="007E4EDE" w:rsidP="00A60901">
      <w:pPr>
        <w:pStyle w:val="ListParagraph"/>
        <w:numPr>
          <w:ilvl w:val="0"/>
          <w:numId w:val="28"/>
        </w:numPr>
        <w:rPr>
          <w:rFonts w:ascii="Tahoma" w:hAnsi="Tahoma" w:cs="Tahoma"/>
        </w:rPr>
      </w:pPr>
      <w:r w:rsidRPr="00A60901">
        <w:rPr>
          <w:rFonts w:ascii="Tahoma" w:hAnsi="Tahoma" w:cs="Tahoma"/>
        </w:rPr>
        <w:t xml:space="preserve">Cross out the word </w:t>
      </w:r>
      <w:r w:rsidRPr="00A60901">
        <w:rPr>
          <w:rFonts w:ascii="Tahoma" w:hAnsi="Tahoma" w:cs="Tahoma"/>
          <w:i/>
        </w:rPr>
        <w:t>Alcohol</w:t>
      </w:r>
      <w:r w:rsidRPr="00A60901">
        <w:rPr>
          <w:rFonts w:ascii="Tahoma" w:hAnsi="Tahoma" w:cs="Tahoma"/>
        </w:rPr>
        <w:t xml:space="preserve"> and insert the word </w:t>
      </w:r>
      <w:r w:rsidRPr="00A60901">
        <w:rPr>
          <w:rFonts w:ascii="Tahoma" w:hAnsi="Tahoma" w:cs="Tahoma"/>
          <w:i/>
        </w:rPr>
        <w:t>Tobacco</w:t>
      </w:r>
      <w:r w:rsidRPr="00A60901">
        <w:rPr>
          <w:rFonts w:ascii="Tahoma" w:hAnsi="Tahoma" w:cs="Tahoma"/>
        </w:rPr>
        <w:t xml:space="preserve"> in the</w:t>
      </w:r>
      <w:r w:rsidRPr="00A60901">
        <w:rPr>
          <w:rFonts w:ascii="Tahoma" w:hAnsi="Tahoma" w:cs="Tahoma"/>
          <w:i/>
        </w:rPr>
        <w:t xml:space="preserve"> Recovery </w:t>
      </w:r>
      <w:r w:rsidRPr="00A60901">
        <w:rPr>
          <w:rFonts w:ascii="Tahoma" w:hAnsi="Tahoma" w:cs="Tahoma"/>
        </w:rPr>
        <w:t xml:space="preserve">column. Cite each item listed and ask the group members if the thought process for embracing sobriety is </w:t>
      </w:r>
      <w:r w:rsidR="00A60901" w:rsidRPr="00A60901">
        <w:rPr>
          <w:rFonts w:ascii="Tahoma" w:hAnsi="Tahoma" w:cs="Tahoma"/>
        </w:rPr>
        <w:t>similar</w:t>
      </w:r>
      <w:r w:rsidRPr="00A60901">
        <w:rPr>
          <w:rFonts w:ascii="Tahoma" w:hAnsi="Tahoma" w:cs="Tahoma"/>
        </w:rPr>
        <w:t xml:space="preserve"> for why one would stop their tobacco use. Once again, the group will discover that </w:t>
      </w:r>
      <w:r w:rsidR="00A60901" w:rsidRPr="00A60901">
        <w:rPr>
          <w:rFonts w:ascii="Tahoma" w:hAnsi="Tahoma" w:cs="Tahoma"/>
        </w:rPr>
        <w:t>recovery</w:t>
      </w:r>
      <w:r w:rsidRPr="00A60901">
        <w:rPr>
          <w:rFonts w:ascii="Tahoma" w:hAnsi="Tahoma" w:cs="Tahoma"/>
        </w:rPr>
        <w:t xml:space="preserve"> thinking </w:t>
      </w:r>
      <w:r w:rsidR="00A60901" w:rsidRPr="00A60901">
        <w:rPr>
          <w:rFonts w:ascii="Tahoma" w:hAnsi="Tahoma" w:cs="Tahoma"/>
        </w:rPr>
        <w:t>is the same for both substances</w:t>
      </w:r>
      <w:r w:rsidRPr="00A60901">
        <w:rPr>
          <w:rFonts w:ascii="Tahoma" w:hAnsi="Tahoma" w:cs="Tahoma"/>
        </w:rPr>
        <w:t xml:space="preserve">. </w:t>
      </w:r>
    </w:p>
    <w:p w:rsidR="006D32EC" w:rsidRDefault="007D37AE" w:rsidP="007D37AE">
      <w:pPr>
        <w:pStyle w:val="ListParagraph"/>
        <w:numPr>
          <w:ilvl w:val="0"/>
          <w:numId w:val="29"/>
        </w:numPr>
        <w:rPr>
          <w:rFonts w:ascii="Tahoma" w:hAnsi="Tahoma" w:cs="Tahoma"/>
        </w:rPr>
      </w:pPr>
      <w:r w:rsidRPr="007D37AE">
        <w:rPr>
          <w:rFonts w:ascii="Tahoma" w:hAnsi="Tahoma" w:cs="Tahoma"/>
        </w:rPr>
        <w:t>P</w:t>
      </w:r>
      <w:r w:rsidR="00A60901" w:rsidRPr="007D37AE">
        <w:rPr>
          <w:rFonts w:ascii="Tahoma" w:hAnsi="Tahoma" w:cs="Tahoma"/>
        </w:rPr>
        <w:t xml:space="preserve">rocess </w:t>
      </w:r>
      <w:r w:rsidRPr="007D37AE">
        <w:rPr>
          <w:rFonts w:ascii="Tahoma" w:hAnsi="Tahoma" w:cs="Tahoma"/>
        </w:rPr>
        <w:t xml:space="preserve">with the group “addict thinking;” </w:t>
      </w:r>
      <w:r w:rsidR="006D32EC">
        <w:rPr>
          <w:rFonts w:ascii="Tahoma" w:hAnsi="Tahoma" w:cs="Tahoma"/>
        </w:rPr>
        <w:t>identify common</w:t>
      </w:r>
      <w:r w:rsidRPr="007D37AE">
        <w:rPr>
          <w:rFonts w:ascii="Tahoma" w:hAnsi="Tahoma" w:cs="Tahoma"/>
        </w:rPr>
        <w:t xml:space="preserve"> behavioral defense mechanisms; ask group members of their experiences of how they </w:t>
      </w:r>
      <w:r w:rsidR="006D32EC">
        <w:rPr>
          <w:rFonts w:ascii="Tahoma" w:hAnsi="Tahoma" w:cs="Tahoma"/>
        </w:rPr>
        <w:t xml:space="preserve">may have </w:t>
      </w:r>
      <w:r w:rsidRPr="007D37AE">
        <w:rPr>
          <w:rFonts w:ascii="Tahoma" w:hAnsi="Tahoma" w:cs="Tahoma"/>
        </w:rPr>
        <w:t xml:space="preserve">changed their thinking </w:t>
      </w:r>
      <w:r w:rsidR="0062550A">
        <w:rPr>
          <w:rFonts w:ascii="Tahoma" w:hAnsi="Tahoma" w:cs="Tahoma"/>
        </w:rPr>
        <w:t>with regard to</w:t>
      </w:r>
      <w:r w:rsidR="0062550A" w:rsidRPr="007D37AE">
        <w:rPr>
          <w:rFonts w:ascii="Tahoma" w:hAnsi="Tahoma" w:cs="Tahoma"/>
        </w:rPr>
        <w:t xml:space="preserve"> </w:t>
      </w:r>
      <w:r w:rsidRPr="007D37AE">
        <w:rPr>
          <w:rFonts w:ascii="Tahoma" w:hAnsi="Tahoma" w:cs="Tahoma"/>
        </w:rPr>
        <w:t>the use of other substances.</w:t>
      </w:r>
    </w:p>
    <w:p w:rsidR="007D37AE" w:rsidRPr="007D37AE" w:rsidRDefault="006D32EC" w:rsidP="007D37AE">
      <w:pPr>
        <w:pStyle w:val="ListParagraph"/>
        <w:numPr>
          <w:ilvl w:val="0"/>
          <w:numId w:val="29"/>
        </w:numPr>
        <w:rPr>
          <w:rFonts w:ascii="Tahoma" w:hAnsi="Tahoma" w:cs="Tahoma"/>
        </w:rPr>
      </w:pPr>
      <w:r>
        <w:rPr>
          <w:rFonts w:ascii="Tahoma" w:hAnsi="Tahoma" w:cs="Tahoma"/>
        </w:rPr>
        <w:t xml:space="preserve">Emphasize that as we no longer find a need to defend unhealthy methods of coping when we replace them with healthy coping skills. </w:t>
      </w:r>
    </w:p>
    <w:p w:rsidR="007D37AE" w:rsidRPr="007D37AE" w:rsidRDefault="007D37AE" w:rsidP="007D37AE">
      <w:pPr>
        <w:pStyle w:val="ListParagraph"/>
        <w:numPr>
          <w:ilvl w:val="0"/>
          <w:numId w:val="29"/>
        </w:numPr>
        <w:rPr>
          <w:rFonts w:ascii="Tahoma" w:hAnsi="Tahoma" w:cs="Tahoma"/>
        </w:rPr>
      </w:pPr>
      <w:r w:rsidRPr="007D37AE">
        <w:rPr>
          <w:rFonts w:ascii="Tahoma" w:hAnsi="Tahoma" w:cs="Tahoma"/>
        </w:rPr>
        <w:t xml:space="preserve">Summarize. Ask each group member for </w:t>
      </w:r>
      <w:r>
        <w:rPr>
          <w:rFonts w:ascii="Tahoma" w:hAnsi="Tahoma" w:cs="Tahoma"/>
        </w:rPr>
        <w:t>their</w:t>
      </w:r>
      <w:r w:rsidRPr="007D37AE">
        <w:rPr>
          <w:rFonts w:ascii="Tahoma" w:hAnsi="Tahoma" w:cs="Tahoma"/>
        </w:rPr>
        <w:t xml:space="preserve"> “take away” from</w:t>
      </w:r>
      <w:r>
        <w:rPr>
          <w:rFonts w:ascii="Tahoma" w:hAnsi="Tahoma" w:cs="Tahoma"/>
        </w:rPr>
        <w:t xml:space="preserve"> the session</w:t>
      </w:r>
      <w:r w:rsidRPr="007D37AE">
        <w:rPr>
          <w:rFonts w:ascii="Tahoma" w:hAnsi="Tahoma" w:cs="Tahoma"/>
        </w:rPr>
        <w:t xml:space="preserve">. </w:t>
      </w:r>
    </w:p>
    <w:p w:rsidR="007344E3" w:rsidRDefault="007344E3" w:rsidP="007344E3">
      <w:pPr>
        <w:spacing w:after="0" w:line="240" w:lineRule="auto"/>
        <w:rPr>
          <w:rFonts w:ascii="Tahoma" w:eastAsia="Times New Roman" w:hAnsi="Tahoma" w:cs="Tahoma"/>
          <w:sz w:val="24"/>
          <w:szCs w:val="24"/>
        </w:rPr>
      </w:pPr>
    </w:p>
    <w:p w:rsidR="007344E3" w:rsidRDefault="007344E3" w:rsidP="007344E3">
      <w:pPr>
        <w:spacing w:after="0" w:line="240" w:lineRule="auto"/>
        <w:rPr>
          <w:rFonts w:ascii="Tahoma" w:eastAsia="Times New Roman" w:hAnsi="Tahoma" w:cs="Tahoma"/>
          <w:sz w:val="24"/>
          <w:szCs w:val="24"/>
        </w:rPr>
      </w:pPr>
    </w:p>
    <w:p w:rsidR="00F41E20" w:rsidRPr="00F41E20" w:rsidRDefault="00F41E20" w:rsidP="00F41E20">
      <w:pPr>
        <w:spacing w:after="0" w:line="240" w:lineRule="auto"/>
        <w:ind w:left="72"/>
        <w:rPr>
          <w:rFonts w:ascii="Tahoma" w:eastAsia="Times New Roman" w:hAnsi="Tahoma" w:cs="Tahoma"/>
          <w:sz w:val="24"/>
          <w:szCs w:val="24"/>
        </w:rPr>
      </w:pPr>
      <w:r w:rsidRPr="00F41E20">
        <w:rPr>
          <w:rFonts w:ascii="Tahoma" w:eastAsia="Times New Roman" w:hAnsi="Tahoma" w:cs="Tahoma"/>
          <w:sz w:val="24"/>
          <w:szCs w:val="24"/>
        </w:rPr>
        <w:t xml:space="preserve">         </w:t>
      </w:r>
    </w:p>
    <w:p w:rsidR="008C2C6E" w:rsidRDefault="008C2C6E"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2455C0" w:rsidRPr="005B0B43" w:rsidRDefault="002455C0" w:rsidP="002455C0">
      <w:pPr>
        <w:rPr>
          <w:rFonts w:ascii="Tahoma" w:hAnsi="Tahoma" w:cs="Tahoma"/>
          <w:b/>
          <w:caps/>
          <w:color w:val="003300"/>
          <w:sz w:val="28"/>
          <w:szCs w:val="28"/>
        </w:rPr>
      </w:pPr>
      <w:r>
        <w:rPr>
          <w:rFonts w:ascii="Tahoma" w:hAnsi="Tahoma" w:cs="Tahoma"/>
          <w:b/>
          <w:caps/>
          <w:color w:val="003300"/>
          <w:sz w:val="28"/>
          <w:szCs w:val="28"/>
        </w:rPr>
        <w:lastRenderedPageBreak/>
        <w:t>session 3</w:t>
      </w:r>
      <w:r w:rsidRPr="00AC1D22">
        <w:rPr>
          <w:rFonts w:ascii="Tahoma" w:hAnsi="Tahoma" w:cs="Tahoma"/>
          <w:b/>
          <w:caps/>
          <w:color w:val="003300"/>
          <w:sz w:val="28"/>
          <w:szCs w:val="28"/>
        </w:rPr>
        <w:t>:</w:t>
      </w:r>
      <w:r>
        <w:rPr>
          <w:rFonts w:ascii="Tahoma" w:hAnsi="Tahoma" w:cs="Tahoma"/>
          <w:b/>
          <w:caps/>
          <w:color w:val="003300"/>
          <w:sz w:val="28"/>
          <w:szCs w:val="28"/>
        </w:rPr>
        <w:t xml:space="preserve">   </w:t>
      </w:r>
      <w:r>
        <w:rPr>
          <w:rFonts w:ascii="Tahoma" w:hAnsi="Tahoma" w:cs="Tahoma"/>
          <w:b/>
          <w:color w:val="C00000"/>
          <w:sz w:val="28"/>
          <w:szCs w:val="28"/>
        </w:rPr>
        <w:t xml:space="preserve">Letting Go of Unhealthy Relationships – Stages of Readiness to Change Model  </w:t>
      </w:r>
    </w:p>
    <w:p w:rsidR="002455C0" w:rsidRPr="0068518C" w:rsidRDefault="002455C0" w:rsidP="002455C0">
      <w:pPr>
        <w:rPr>
          <w:sz w:val="24"/>
          <w:szCs w:val="24"/>
        </w:rPr>
      </w:pPr>
      <w:r>
        <w:rPr>
          <w:rFonts w:ascii="Tahoma" w:hAnsi="Tahoma" w:cs="Tahoma"/>
          <w:b/>
          <w:caps/>
          <w:color w:val="003300"/>
          <w:sz w:val="24"/>
          <w:szCs w:val="24"/>
        </w:rPr>
        <w:t>Learning objectives</w:t>
      </w:r>
      <w:r w:rsidRPr="0068518C">
        <w:rPr>
          <w:rFonts w:ascii="Tahoma" w:hAnsi="Tahoma" w:cs="Tahoma"/>
          <w:b/>
          <w:caps/>
          <w:color w:val="003300"/>
          <w:sz w:val="24"/>
          <w:szCs w:val="24"/>
        </w:rPr>
        <w:t xml:space="preserve">:   </w:t>
      </w:r>
    </w:p>
    <w:p w:rsidR="002455C0" w:rsidRPr="00210F3C" w:rsidRDefault="008F0BB9" w:rsidP="002455C0">
      <w:pPr>
        <w:numPr>
          <w:ilvl w:val="0"/>
          <w:numId w:val="22"/>
        </w:numPr>
        <w:spacing w:after="0" w:line="240" w:lineRule="auto"/>
        <w:rPr>
          <w:rFonts w:ascii="Tahoma" w:eastAsia="Times New Roman" w:hAnsi="Tahoma" w:cs="Tahoma"/>
          <w:sz w:val="24"/>
          <w:szCs w:val="24"/>
        </w:rPr>
      </w:pPr>
      <w:r w:rsidRPr="00210F3C">
        <w:rPr>
          <w:rFonts w:ascii="Tahoma" w:eastAsia="Times New Roman" w:hAnsi="Tahoma" w:cs="Tahoma"/>
          <w:sz w:val="24"/>
          <w:szCs w:val="24"/>
        </w:rPr>
        <w:t>Develop an awareness of</w:t>
      </w:r>
      <w:r w:rsidR="002455C0" w:rsidRPr="00210F3C">
        <w:rPr>
          <w:rFonts w:ascii="Tahoma" w:eastAsia="Times New Roman" w:hAnsi="Tahoma" w:cs="Tahoma"/>
          <w:sz w:val="24"/>
          <w:szCs w:val="24"/>
        </w:rPr>
        <w:t xml:space="preserve"> </w:t>
      </w:r>
      <w:r w:rsidRPr="00210F3C">
        <w:rPr>
          <w:rFonts w:ascii="Tahoma" w:eastAsia="Times New Roman" w:hAnsi="Tahoma" w:cs="Tahoma"/>
          <w:sz w:val="24"/>
          <w:szCs w:val="24"/>
        </w:rPr>
        <w:t>the Prochaska &amp; DiClementi Stages of Readiness to Change Model</w:t>
      </w:r>
      <w:r w:rsidR="002455C0" w:rsidRPr="00210F3C">
        <w:rPr>
          <w:rFonts w:ascii="Tahoma" w:eastAsia="Times New Roman" w:hAnsi="Tahoma" w:cs="Tahoma"/>
          <w:sz w:val="24"/>
          <w:szCs w:val="24"/>
        </w:rPr>
        <w:t xml:space="preserve">.  </w:t>
      </w:r>
    </w:p>
    <w:p w:rsidR="002455C0" w:rsidRPr="00210F3C" w:rsidRDefault="002455C0" w:rsidP="00210F3C">
      <w:pPr>
        <w:numPr>
          <w:ilvl w:val="0"/>
          <w:numId w:val="22"/>
        </w:numPr>
        <w:spacing w:after="0" w:line="240" w:lineRule="auto"/>
        <w:rPr>
          <w:rFonts w:ascii="Tahoma" w:eastAsia="Times New Roman" w:hAnsi="Tahoma" w:cs="Tahoma"/>
          <w:sz w:val="24"/>
          <w:szCs w:val="24"/>
        </w:rPr>
      </w:pPr>
      <w:r w:rsidRPr="00210F3C">
        <w:rPr>
          <w:rFonts w:ascii="Tahoma" w:eastAsia="Times New Roman" w:hAnsi="Tahoma" w:cs="Tahoma"/>
          <w:sz w:val="24"/>
          <w:szCs w:val="24"/>
        </w:rPr>
        <w:t xml:space="preserve">Recognize that </w:t>
      </w:r>
      <w:r w:rsidR="00210F3C">
        <w:rPr>
          <w:rFonts w:ascii="Tahoma" w:eastAsia="Times New Roman" w:hAnsi="Tahoma" w:cs="Tahoma"/>
          <w:sz w:val="24"/>
          <w:szCs w:val="24"/>
        </w:rPr>
        <w:t>ambivalence is a normal and necessary part of behavior change</w:t>
      </w:r>
      <w:r w:rsidRPr="00210F3C">
        <w:rPr>
          <w:rFonts w:ascii="Tahoma" w:eastAsia="Times New Roman" w:hAnsi="Tahoma" w:cs="Tahoma"/>
          <w:sz w:val="24"/>
          <w:szCs w:val="24"/>
        </w:rPr>
        <w:t>.</w:t>
      </w:r>
    </w:p>
    <w:p w:rsidR="002455C0" w:rsidRPr="00210F3C" w:rsidRDefault="007A0F63" w:rsidP="002455C0">
      <w:pPr>
        <w:numPr>
          <w:ilvl w:val="0"/>
          <w:numId w:val="22"/>
        </w:numPr>
        <w:spacing w:after="0" w:line="240" w:lineRule="auto"/>
        <w:rPr>
          <w:rFonts w:ascii="Tahoma" w:eastAsia="Times New Roman" w:hAnsi="Tahoma" w:cs="Tahoma"/>
          <w:sz w:val="24"/>
          <w:szCs w:val="24"/>
        </w:rPr>
      </w:pPr>
      <w:r>
        <w:rPr>
          <w:rFonts w:ascii="Tahoma" w:eastAsia="Times New Roman" w:hAnsi="Tahoma" w:cs="Tahoma"/>
          <w:sz w:val="24"/>
          <w:szCs w:val="24"/>
        </w:rPr>
        <w:t>Cite</w:t>
      </w:r>
      <w:r w:rsidR="00210F3C">
        <w:rPr>
          <w:rFonts w:ascii="Tahoma" w:eastAsia="Times New Roman" w:hAnsi="Tahoma" w:cs="Tahoma"/>
          <w:sz w:val="24"/>
          <w:szCs w:val="24"/>
        </w:rPr>
        <w:t xml:space="preserve"> </w:t>
      </w:r>
      <w:r>
        <w:rPr>
          <w:rFonts w:ascii="Tahoma" w:eastAsia="Times New Roman" w:hAnsi="Tahoma" w:cs="Tahoma"/>
          <w:sz w:val="24"/>
          <w:szCs w:val="24"/>
        </w:rPr>
        <w:t xml:space="preserve">personal </w:t>
      </w:r>
      <w:r w:rsidR="007160FC">
        <w:rPr>
          <w:rFonts w:ascii="Tahoma" w:eastAsia="Times New Roman" w:hAnsi="Tahoma" w:cs="Tahoma"/>
          <w:sz w:val="24"/>
          <w:szCs w:val="24"/>
        </w:rPr>
        <w:t xml:space="preserve">examples of </w:t>
      </w:r>
      <w:r>
        <w:rPr>
          <w:rFonts w:ascii="Tahoma" w:eastAsia="Times New Roman" w:hAnsi="Tahoma" w:cs="Tahoma"/>
          <w:sz w:val="24"/>
          <w:szCs w:val="24"/>
        </w:rPr>
        <w:t xml:space="preserve">past </w:t>
      </w:r>
      <w:r w:rsidR="007160FC">
        <w:rPr>
          <w:rFonts w:ascii="Tahoma" w:eastAsia="Times New Roman" w:hAnsi="Tahoma" w:cs="Tahoma"/>
          <w:sz w:val="24"/>
          <w:szCs w:val="24"/>
        </w:rPr>
        <w:t xml:space="preserve">behavior changes to enhance confidence for making additional changes.  </w:t>
      </w:r>
    </w:p>
    <w:p w:rsidR="002455C0" w:rsidRDefault="002455C0" w:rsidP="008C2C6E">
      <w:pPr>
        <w:autoSpaceDE w:val="0"/>
        <w:autoSpaceDN w:val="0"/>
        <w:adjustRightInd w:val="0"/>
        <w:spacing w:after="0" w:line="240" w:lineRule="auto"/>
        <w:rPr>
          <w:rFonts w:ascii="ACaslonPro-Regular" w:hAnsi="ACaslonPro-Regular" w:cs="ACaslonPro-Regular"/>
          <w:color w:val="173A60"/>
        </w:rPr>
      </w:pPr>
    </w:p>
    <w:p w:rsidR="00A86185" w:rsidRDefault="00A86185" w:rsidP="00A86185">
      <w:pPr>
        <w:contextualSpacing/>
        <w:rPr>
          <w:rFonts w:ascii="Tahoma" w:hAnsi="Tahoma" w:cs="Tahoma"/>
          <w:b/>
          <w:caps/>
          <w:color w:val="003300"/>
          <w:sz w:val="24"/>
          <w:szCs w:val="24"/>
        </w:rPr>
      </w:pPr>
      <w:r>
        <w:rPr>
          <w:rFonts w:ascii="Tahoma" w:hAnsi="Tahoma" w:cs="Tahoma"/>
          <w:b/>
          <w:caps/>
          <w:color w:val="003300"/>
          <w:sz w:val="24"/>
          <w:szCs w:val="24"/>
        </w:rPr>
        <w:t xml:space="preserve">Materials:   </w:t>
      </w:r>
      <w:r w:rsidRPr="00877B07">
        <w:rPr>
          <w:rFonts w:ascii="Tahoma" w:hAnsi="Tahoma" w:cs="Tahoma"/>
          <w:sz w:val="24"/>
          <w:szCs w:val="24"/>
        </w:rPr>
        <w:t xml:space="preserve">A white board or </w:t>
      </w:r>
      <w:r>
        <w:rPr>
          <w:rFonts w:ascii="Tahoma" w:hAnsi="Tahoma" w:cs="Tahoma"/>
          <w:sz w:val="24"/>
          <w:szCs w:val="24"/>
        </w:rPr>
        <w:t xml:space="preserve">flip chart </w:t>
      </w:r>
      <w:r w:rsidRPr="00877B07">
        <w:rPr>
          <w:rFonts w:ascii="Tahoma" w:hAnsi="Tahoma" w:cs="Tahoma"/>
          <w:sz w:val="24"/>
          <w:szCs w:val="24"/>
        </w:rPr>
        <w:t xml:space="preserve">and markers. </w:t>
      </w:r>
      <w:r w:rsidRPr="00877B07">
        <w:rPr>
          <w:rFonts w:ascii="Tahoma" w:hAnsi="Tahoma" w:cs="Tahoma"/>
          <w:b/>
          <w:caps/>
          <w:color w:val="003300"/>
          <w:sz w:val="24"/>
          <w:szCs w:val="24"/>
        </w:rPr>
        <w:t xml:space="preserve">   </w:t>
      </w:r>
    </w:p>
    <w:p w:rsidR="00A86185" w:rsidRDefault="00A86185" w:rsidP="008C2C6E">
      <w:pPr>
        <w:autoSpaceDE w:val="0"/>
        <w:autoSpaceDN w:val="0"/>
        <w:adjustRightInd w:val="0"/>
        <w:spacing w:after="0" w:line="240" w:lineRule="auto"/>
        <w:rPr>
          <w:rFonts w:ascii="ACaslonPro-Regular" w:hAnsi="ACaslonPro-Regular" w:cs="ACaslonPro-Regular"/>
          <w:color w:val="173A60"/>
        </w:rPr>
      </w:pPr>
    </w:p>
    <w:p w:rsidR="00A86185" w:rsidRPr="0068518C" w:rsidRDefault="00A86185" w:rsidP="00A86185">
      <w:pPr>
        <w:contextualSpacing/>
        <w:rPr>
          <w:sz w:val="24"/>
          <w:szCs w:val="24"/>
        </w:rPr>
      </w:pPr>
      <w:r>
        <w:rPr>
          <w:rFonts w:ascii="Tahoma" w:hAnsi="Tahoma" w:cs="Tahoma"/>
          <w:b/>
          <w:caps/>
          <w:color w:val="003300"/>
          <w:sz w:val="24"/>
          <w:szCs w:val="24"/>
        </w:rPr>
        <w:t>Delivery</w:t>
      </w:r>
      <w:r w:rsidRPr="0068518C">
        <w:rPr>
          <w:rFonts w:ascii="Tahoma" w:hAnsi="Tahoma" w:cs="Tahoma"/>
          <w:b/>
          <w:caps/>
          <w:color w:val="003300"/>
          <w:sz w:val="24"/>
          <w:szCs w:val="24"/>
        </w:rPr>
        <w:t xml:space="preserve">:   </w:t>
      </w:r>
    </w:p>
    <w:p w:rsidR="00A86185" w:rsidRDefault="00A86185" w:rsidP="008C2C6E">
      <w:pPr>
        <w:autoSpaceDE w:val="0"/>
        <w:autoSpaceDN w:val="0"/>
        <w:adjustRightInd w:val="0"/>
        <w:spacing w:after="0" w:line="240" w:lineRule="auto"/>
        <w:contextualSpacing/>
        <w:rPr>
          <w:rFonts w:ascii="ACaslonPro-Regular" w:hAnsi="ACaslonPro-Regular" w:cs="ACaslonPro-Regular"/>
          <w:color w:val="173A60"/>
        </w:rPr>
      </w:pPr>
    </w:p>
    <w:p w:rsidR="002455C0" w:rsidRPr="00C00394" w:rsidRDefault="002455C0" w:rsidP="00A86185">
      <w:pPr>
        <w:pStyle w:val="ListParagraph"/>
        <w:numPr>
          <w:ilvl w:val="0"/>
          <w:numId w:val="31"/>
        </w:numPr>
        <w:tabs>
          <w:tab w:val="left" w:pos="720"/>
          <w:tab w:val="left" w:pos="810"/>
        </w:tabs>
        <w:ind w:left="720"/>
        <w:rPr>
          <w:rFonts w:ascii="Tahoma" w:hAnsi="Tahoma" w:cs="Tahoma"/>
        </w:rPr>
      </w:pPr>
      <w:r w:rsidRPr="00C00394">
        <w:rPr>
          <w:rFonts w:ascii="Tahoma" w:hAnsi="Tahoma" w:cs="Tahoma"/>
        </w:rPr>
        <w:t>Set the Stage – introduce the topic by asking if anyone has experienced being in</w:t>
      </w:r>
      <w:r w:rsidR="00C00394" w:rsidRPr="00C00394">
        <w:rPr>
          <w:rFonts w:ascii="Tahoma" w:hAnsi="Tahoma" w:cs="Tahoma"/>
        </w:rPr>
        <w:t xml:space="preserve"> </w:t>
      </w:r>
      <w:r w:rsidRPr="00C00394">
        <w:rPr>
          <w:rFonts w:ascii="Tahoma" w:hAnsi="Tahoma" w:cs="Tahoma"/>
        </w:rPr>
        <w:t xml:space="preserve">an unhealthy relationship. Use reflective listening responses. </w:t>
      </w:r>
    </w:p>
    <w:p w:rsidR="002455C0" w:rsidRPr="00C00394" w:rsidRDefault="002455C0" w:rsidP="00A86185">
      <w:pPr>
        <w:pStyle w:val="ListParagraph"/>
        <w:numPr>
          <w:ilvl w:val="0"/>
          <w:numId w:val="31"/>
        </w:numPr>
        <w:ind w:left="720"/>
        <w:rPr>
          <w:rFonts w:ascii="Tahoma" w:hAnsi="Tahoma" w:cs="Tahoma"/>
        </w:rPr>
      </w:pPr>
      <w:r w:rsidRPr="00C00394">
        <w:rPr>
          <w:rFonts w:ascii="Tahoma" w:hAnsi="Tahoma" w:cs="Tahoma"/>
        </w:rPr>
        <w:t>Pro</w:t>
      </w:r>
      <w:r w:rsidR="007160FC">
        <w:rPr>
          <w:rFonts w:ascii="Tahoma" w:hAnsi="Tahoma" w:cs="Tahoma"/>
        </w:rPr>
        <w:t xml:space="preserve">pose that we become emotionally </w:t>
      </w:r>
      <w:r w:rsidRPr="00C00394">
        <w:rPr>
          <w:rFonts w:ascii="Tahoma" w:hAnsi="Tahoma" w:cs="Tahoma"/>
        </w:rPr>
        <w:t xml:space="preserve">invested in an unhealthy relationship to a person </w:t>
      </w:r>
      <w:r w:rsidR="007160FC">
        <w:rPr>
          <w:rFonts w:ascii="Tahoma" w:hAnsi="Tahoma" w:cs="Tahoma"/>
        </w:rPr>
        <w:t xml:space="preserve">in a </w:t>
      </w:r>
      <w:r w:rsidRPr="00C00394">
        <w:rPr>
          <w:rFonts w:ascii="Tahoma" w:hAnsi="Tahoma" w:cs="Tahoma"/>
        </w:rPr>
        <w:t>similar way we develop an unhealthy “relationship” to alcohol</w:t>
      </w:r>
      <w:r w:rsidR="00C00394" w:rsidRPr="00C00394">
        <w:rPr>
          <w:rFonts w:ascii="Tahoma" w:hAnsi="Tahoma" w:cs="Tahoma"/>
        </w:rPr>
        <w:t xml:space="preserve"> </w:t>
      </w:r>
      <w:r w:rsidRPr="00C00394">
        <w:rPr>
          <w:rFonts w:ascii="Tahoma" w:hAnsi="Tahoma" w:cs="Tahoma"/>
        </w:rPr>
        <w:t>and drugs. Further explore the concept with the group.</w:t>
      </w:r>
    </w:p>
    <w:p w:rsidR="002455C0" w:rsidRPr="00C00394" w:rsidRDefault="002455C0" w:rsidP="00A86185">
      <w:pPr>
        <w:pStyle w:val="ListParagraph"/>
        <w:numPr>
          <w:ilvl w:val="0"/>
          <w:numId w:val="31"/>
        </w:numPr>
        <w:ind w:left="720"/>
        <w:rPr>
          <w:rFonts w:ascii="Tahoma" w:hAnsi="Tahoma" w:cs="Tahoma"/>
        </w:rPr>
      </w:pPr>
      <w:r w:rsidRPr="00C00394">
        <w:rPr>
          <w:rFonts w:ascii="Tahoma" w:hAnsi="Tahoma" w:cs="Tahoma"/>
        </w:rPr>
        <w:t>Write the word “denial” on the top left of a marker board. Ask if anyone can provide a definition of denial as we refer to it in drug treatment. Allow for se</w:t>
      </w:r>
      <w:r w:rsidR="00A86185">
        <w:rPr>
          <w:rFonts w:ascii="Tahoma" w:hAnsi="Tahoma" w:cs="Tahoma"/>
        </w:rPr>
        <w:t xml:space="preserve">veral responses and establish an agreed upon definition </w:t>
      </w:r>
      <w:r w:rsidRPr="00C00394">
        <w:rPr>
          <w:rFonts w:ascii="Tahoma" w:hAnsi="Tahoma" w:cs="Tahoma"/>
        </w:rPr>
        <w:t>of the group.</w:t>
      </w:r>
      <w:r w:rsidR="00C00394" w:rsidRPr="00C00394">
        <w:rPr>
          <w:rFonts w:ascii="Tahoma" w:hAnsi="Tahoma" w:cs="Tahoma"/>
        </w:rPr>
        <w:t xml:space="preserve"> </w:t>
      </w:r>
    </w:p>
    <w:p w:rsidR="00C00394" w:rsidRDefault="00C00394" w:rsidP="00C00394">
      <w:pPr>
        <w:spacing w:after="0" w:line="240" w:lineRule="auto"/>
        <w:contextualSpacing/>
        <w:rPr>
          <w:rFonts w:ascii="Tahoma" w:hAnsi="Tahoma" w:cs="Tahoma"/>
          <w:sz w:val="24"/>
          <w:szCs w:val="24"/>
        </w:rPr>
      </w:pPr>
    </w:p>
    <w:p w:rsidR="00C00394" w:rsidRDefault="00C00394" w:rsidP="00C00394">
      <w:pPr>
        <w:spacing w:after="0" w:line="240" w:lineRule="auto"/>
        <w:contextualSpacing/>
        <w:rPr>
          <w:rFonts w:ascii="Tahoma" w:hAnsi="Tahoma" w:cs="Tahoma"/>
          <w:sz w:val="24"/>
          <w:szCs w:val="24"/>
        </w:rPr>
      </w:pPr>
      <w:r w:rsidRPr="007E4EDE">
        <w:rPr>
          <w:rFonts w:ascii="Tahoma" w:hAnsi="Tahoma" w:cs="Tahoma"/>
          <w:b/>
          <w:caps/>
          <w:color w:val="C00000"/>
          <w:sz w:val="24"/>
          <w:szCs w:val="24"/>
        </w:rPr>
        <w:t>***</w:t>
      </w:r>
      <w:r>
        <w:rPr>
          <w:rFonts w:ascii="Tahoma" w:hAnsi="Tahoma" w:cs="Tahoma"/>
          <w:b/>
          <w:caps/>
          <w:color w:val="C00000"/>
          <w:sz w:val="24"/>
          <w:szCs w:val="24"/>
        </w:rPr>
        <w:t xml:space="preserve"> </w:t>
      </w:r>
      <w:r>
        <w:rPr>
          <w:rFonts w:ascii="Tahoma" w:hAnsi="Tahoma" w:cs="Tahoma"/>
          <w:sz w:val="24"/>
          <w:szCs w:val="24"/>
        </w:rPr>
        <w:t>D</w:t>
      </w:r>
      <w:r w:rsidRPr="002455C0">
        <w:rPr>
          <w:rFonts w:ascii="Tahoma" w:hAnsi="Tahoma" w:cs="Tahoma"/>
          <w:sz w:val="24"/>
          <w:szCs w:val="24"/>
        </w:rPr>
        <w:t>enial</w:t>
      </w:r>
      <w:r>
        <w:rPr>
          <w:rFonts w:ascii="Tahoma" w:hAnsi="Tahoma" w:cs="Tahoma"/>
          <w:sz w:val="24"/>
          <w:szCs w:val="24"/>
        </w:rPr>
        <w:t xml:space="preserve"> is a shock absorber for the soul. Until we are emotionally ready to deal with reality, we will find creative ways to avoid reality.</w:t>
      </w:r>
      <w:r w:rsidRPr="00C00394">
        <w:rPr>
          <w:rFonts w:ascii="Tahoma" w:hAnsi="Tahoma" w:cs="Tahoma"/>
          <w:b/>
          <w:caps/>
          <w:color w:val="C00000"/>
          <w:sz w:val="24"/>
          <w:szCs w:val="24"/>
        </w:rPr>
        <w:t xml:space="preserve"> </w:t>
      </w:r>
      <w:r w:rsidRPr="007E4EDE">
        <w:rPr>
          <w:rFonts w:ascii="Tahoma" w:hAnsi="Tahoma" w:cs="Tahoma"/>
          <w:b/>
          <w:caps/>
          <w:color w:val="C00000"/>
          <w:sz w:val="24"/>
          <w:szCs w:val="24"/>
        </w:rPr>
        <w:t>***</w:t>
      </w:r>
    </w:p>
    <w:p w:rsidR="00C00394" w:rsidRPr="002455C0" w:rsidRDefault="00C00394" w:rsidP="00C00394">
      <w:pPr>
        <w:spacing w:after="0" w:line="240" w:lineRule="auto"/>
        <w:contextualSpacing/>
        <w:rPr>
          <w:rFonts w:ascii="Tahoma" w:hAnsi="Tahoma" w:cs="Tahoma"/>
          <w:sz w:val="24"/>
          <w:szCs w:val="24"/>
        </w:rPr>
      </w:pPr>
    </w:p>
    <w:p w:rsidR="002455C0" w:rsidRPr="00A86185" w:rsidRDefault="002455C0" w:rsidP="00A86185">
      <w:pPr>
        <w:pStyle w:val="ListParagraph"/>
        <w:numPr>
          <w:ilvl w:val="0"/>
          <w:numId w:val="32"/>
        </w:numPr>
        <w:rPr>
          <w:rFonts w:ascii="Tahoma" w:hAnsi="Tahoma" w:cs="Tahoma"/>
        </w:rPr>
      </w:pPr>
      <w:r w:rsidRPr="00A86185">
        <w:rPr>
          <w:rFonts w:ascii="Tahoma" w:hAnsi="Tahoma" w:cs="Tahoma"/>
        </w:rPr>
        <w:t>Write the word “acceptance” on the top right of the marker board. Ask for</w:t>
      </w:r>
      <w:r w:rsidR="00C00394" w:rsidRPr="00A86185">
        <w:rPr>
          <w:rFonts w:ascii="Tahoma" w:hAnsi="Tahoma" w:cs="Tahoma"/>
        </w:rPr>
        <w:t xml:space="preserve"> </w:t>
      </w:r>
      <w:r w:rsidRPr="00A86185">
        <w:rPr>
          <w:rFonts w:ascii="Tahoma" w:hAnsi="Tahoma" w:cs="Tahoma"/>
        </w:rPr>
        <w:t>a definition, allow for several responses, distinguish the difference between</w:t>
      </w:r>
      <w:r w:rsidR="00C00394" w:rsidRPr="00A86185">
        <w:rPr>
          <w:rFonts w:ascii="Tahoma" w:hAnsi="Tahoma" w:cs="Tahoma"/>
        </w:rPr>
        <w:t xml:space="preserve"> </w:t>
      </w:r>
      <w:r w:rsidRPr="00A86185">
        <w:rPr>
          <w:rFonts w:ascii="Tahoma" w:hAnsi="Tahoma" w:cs="Tahoma"/>
        </w:rPr>
        <w:t>“admitting” and “accepting” and</w:t>
      </w:r>
      <w:r w:rsidR="00A86185" w:rsidRPr="00A86185">
        <w:rPr>
          <w:rFonts w:ascii="Tahoma" w:hAnsi="Tahoma" w:cs="Tahoma"/>
        </w:rPr>
        <w:t xml:space="preserve"> </w:t>
      </w:r>
      <w:r w:rsidR="00A86185">
        <w:rPr>
          <w:rFonts w:ascii="Tahoma" w:hAnsi="Tahoma" w:cs="Tahoma"/>
        </w:rPr>
        <w:t xml:space="preserve">establish an agreed upon definition </w:t>
      </w:r>
      <w:r w:rsidR="007160FC">
        <w:rPr>
          <w:rFonts w:ascii="Tahoma" w:hAnsi="Tahoma" w:cs="Tahoma"/>
        </w:rPr>
        <w:t>by</w:t>
      </w:r>
      <w:r w:rsidR="00A86185" w:rsidRPr="00C00394">
        <w:rPr>
          <w:rFonts w:ascii="Tahoma" w:hAnsi="Tahoma" w:cs="Tahoma"/>
        </w:rPr>
        <w:t xml:space="preserve"> the group.</w:t>
      </w:r>
      <w:r w:rsidRPr="00A86185">
        <w:rPr>
          <w:rFonts w:ascii="Tahoma" w:hAnsi="Tahoma" w:cs="Tahoma"/>
        </w:rPr>
        <w:t xml:space="preserve"> </w:t>
      </w:r>
    </w:p>
    <w:p w:rsidR="002455C0" w:rsidRDefault="002455C0" w:rsidP="002455C0">
      <w:pPr>
        <w:contextualSpacing/>
        <w:rPr>
          <w:rFonts w:ascii="Tahoma" w:hAnsi="Tahoma" w:cs="Tahoma"/>
          <w:sz w:val="24"/>
          <w:szCs w:val="24"/>
        </w:rPr>
      </w:pPr>
    </w:p>
    <w:p w:rsidR="00A86185" w:rsidRDefault="00A86185" w:rsidP="00A86185">
      <w:pPr>
        <w:spacing w:after="0" w:line="240" w:lineRule="auto"/>
        <w:contextualSpacing/>
        <w:rPr>
          <w:rFonts w:ascii="Tahoma" w:hAnsi="Tahoma" w:cs="Tahoma"/>
          <w:b/>
          <w:caps/>
          <w:color w:val="C00000"/>
          <w:sz w:val="24"/>
          <w:szCs w:val="24"/>
        </w:rPr>
      </w:pPr>
      <w:r w:rsidRPr="007E4EDE">
        <w:rPr>
          <w:rFonts w:ascii="Tahoma" w:hAnsi="Tahoma" w:cs="Tahoma"/>
          <w:b/>
          <w:caps/>
          <w:color w:val="C00000"/>
          <w:sz w:val="24"/>
          <w:szCs w:val="24"/>
        </w:rPr>
        <w:t>***</w:t>
      </w:r>
      <w:r>
        <w:rPr>
          <w:rFonts w:ascii="Tahoma" w:hAnsi="Tahoma" w:cs="Tahoma"/>
          <w:b/>
          <w:caps/>
          <w:color w:val="C00000"/>
          <w:sz w:val="24"/>
          <w:szCs w:val="24"/>
        </w:rPr>
        <w:t xml:space="preserve"> </w:t>
      </w:r>
      <w:r>
        <w:rPr>
          <w:rFonts w:ascii="Tahoma" w:hAnsi="Tahoma" w:cs="Tahoma"/>
          <w:sz w:val="24"/>
          <w:szCs w:val="24"/>
        </w:rPr>
        <w:t xml:space="preserve">When accepting we </w:t>
      </w:r>
      <w:r w:rsidR="00D3201B">
        <w:rPr>
          <w:rFonts w:ascii="Tahoma" w:hAnsi="Tahoma" w:cs="Tahoma"/>
          <w:sz w:val="24"/>
          <w:szCs w:val="24"/>
        </w:rPr>
        <w:t>demonstrate</w:t>
      </w:r>
      <w:r>
        <w:rPr>
          <w:rFonts w:ascii="Tahoma" w:hAnsi="Tahoma" w:cs="Tahoma"/>
          <w:sz w:val="24"/>
          <w:szCs w:val="24"/>
        </w:rPr>
        <w:t xml:space="preserve"> action</w:t>
      </w:r>
      <w:r w:rsidR="00D3201B">
        <w:rPr>
          <w:rFonts w:ascii="Tahoma" w:hAnsi="Tahoma" w:cs="Tahoma"/>
          <w:sz w:val="24"/>
          <w:szCs w:val="24"/>
        </w:rPr>
        <w:t>s to change the behavior</w:t>
      </w:r>
      <w:r>
        <w:rPr>
          <w:rFonts w:ascii="Tahoma" w:hAnsi="Tahoma" w:cs="Tahoma"/>
          <w:sz w:val="24"/>
          <w:szCs w:val="24"/>
        </w:rPr>
        <w:t>.</w:t>
      </w:r>
      <w:r w:rsidRPr="00C00394">
        <w:rPr>
          <w:rFonts w:ascii="Tahoma" w:hAnsi="Tahoma" w:cs="Tahoma"/>
          <w:b/>
          <w:caps/>
          <w:color w:val="C00000"/>
          <w:sz w:val="24"/>
          <w:szCs w:val="24"/>
        </w:rPr>
        <w:t xml:space="preserve"> </w:t>
      </w:r>
      <w:r w:rsidRPr="007E4EDE">
        <w:rPr>
          <w:rFonts w:ascii="Tahoma" w:hAnsi="Tahoma" w:cs="Tahoma"/>
          <w:b/>
          <w:caps/>
          <w:color w:val="C00000"/>
          <w:sz w:val="24"/>
          <w:szCs w:val="24"/>
        </w:rPr>
        <w:t>***</w:t>
      </w:r>
    </w:p>
    <w:p w:rsidR="00BE5DB4" w:rsidRDefault="00BE5DB4" w:rsidP="00A86185">
      <w:pPr>
        <w:spacing w:after="0" w:line="240" w:lineRule="auto"/>
        <w:contextualSpacing/>
        <w:rPr>
          <w:rFonts w:ascii="Tahoma" w:hAnsi="Tahoma" w:cs="Tahoma"/>
          <w:sz w:val="24"/>
          <w:szCs w:val="24"/>
        </w:rPr>
      </w:pPr>
    </w:p>
    <w:p w:rsidR="002455C0" w:rsidRPr="007160FC" w:rsidRDefault="002455C0" w:rsidP="007160FC">
      <w:pPr>
        <w:pStyle w:val="ListParagraph"/>
        <w:numPr>
          <w:ilvl w:val="0"/>
          <w:numId w:val="33"/>
        </w:numPr>
        <w:rPr>
          <w:rFonts w:ascii="Tahoma" w:hAnsi="Tahoma" w:cs="Tahoma"/>
        </w:rPr>
      </w:pPr>
      <w:r w:rsidRPr="007160FC">
        <w:rPr>
          <w:rFonts w:ascii="Tahoma" w:hAnsi="Tahoma" w:cs="Tahoma"/>
        </w:rPr>
        <w:t>Draw an arrow from the word “denial” to the word “acceptance.” Explain that</w:t>
      </w:r>
      <w:r w:rsidR="00C00394" w:rsidRPr="007160FC">
        <w:rPr>
          <w:rFonts w:ascii="Tahoma" w:hAnsi="Tahoma" w:cs="Tahoma"/>
        </w:rPr>
        <w:t xml:space="preserve"> </w:t>
      </w:r>
      <w:r w:rsidRPr="007160FC">
        <w:rPr>
          <w:rFonts w:ascii="Tahoma" w:hAnsi="Tahoma" w:cs="Tahoma"/>
        </w:rPr>
        <w:t>today’s discussion will explore a “5-stage” process of how we move from</w:t>
      </w:r>
      <w:r w:rsidR="00C00394" w:rsidRPr="007160FC">
        <w:rPr>
          <w:rFonts w:ascii="Tahoma" w:hAnsi="Tahoma" w:cs="Tahoma"/>
        </w:rPr>
        <w:t xml:space="preserve"> </w:t>
      </w:r>
      <w:r w:rsidRPr="007160FC">
        <w:rPr>
          <w:rFonts w:ascii="Tahoma" w:hAnsi="Tahoma" w:cs="Tahoma"/>
        </w:rPr>
        <w:t>being in denial to an unhealthy relationship to a place of acceptance which gives</w:t>
      </w:r>
      <w:r w:rsidR="00C00394" w:rsidRPr="007160FC">
        <w:rPr>
          <w:rFonts w:ascii="Tahoma" w:hAnsi="Tahoma" w:cs="Tahoma"/>
        </w:rPr>
        <w:t xml:space="preserve"> </w:t>
      </w:r>
      <w:r w:rsidRPr="007160FC">
        <w:rPr>
          <w:rFonts w:ascii="Tahoma" w:hAnsi="Tahoma" w:cs="Tahoma"/>
        </w:rPr>
        <w:t xml:space="preserve">us the willingness and courage to change our behavior and end the relationship.  </w:t>
      </w:r>
    </w:p>
    <w:p w:rsidR="002455C0" w:rsidRPr="007160FC" w:rsidRDefault="002118BB" w:rsidP="007160FC">
      <w:pPr>
        <w:pStyle w:val="ListParagraph"/>
        <w:numPr>
          <w:ilvl w:val="0"/>
          <w:numId w:val="33"/>
        </w:numPr>
        <w:rPr>
          <w:rFonts w:ascii="Tahoma" w:hAnsi="Tahoma" w:cs="Tahoma"/>
        </w:rPr>
      </w:pPr>
      <w:r w:rsidRPr="007160FC">
        <w:rPr>
          <w:rFonts w:ascii="Tahoma" w:hAnsi="Tahoma" w:cs="Tahoma"/>
        </w:rPr>
        <w:t>Introduce the first stage (P</w:t>
      </w:r>
      <w:r w:rsidR="002455C0" w:rsidRPr="007160FC">
        <w:rPr>
          <w:rFonts w:ascii="Tahoma" w:hAnsi="Tahoma" w:cs="Tahoma"/>
        </w:rPr>
        <w:t>re</w:t>
      </w:r>
      <w:r w:rsidR="00A86185" w:rsidRPr="007160FC">
        <w:rPr>
          <w:rFonts w:ascii="Tahoma" w:hAnsi="Tahoma" w:cs="Tahoma"/>
        </w:rPr>
        <w:t>-</w:t>
      </w:r>
      <w:r w:rsidR="002455C0" w:rsidRPr="007160FC">
        <w:rPr>
          <w:rFonts w:ascii="Tahoma" w:hAnsi="Tahoma" w:cs="Tahoma"/>
        </w:rPr>
        <w:t>contemplation) by asking if anyone recalls their reaction to the first time someone brought to their attention that their use of</w:t>
      </w:r>
      <w:r w:rsidR="00C00394" w:rsidRPr="007160FC">
        <w:rPr>
          <w:rFonts w:ascii="Tahoma" w:hAnsi="Tahoma" w:cs="Tahoma"/>
        </w:rPr>
        <w:t xml:space="preserve"> </w:t>
      </w:r>
      <w:r w:rsidR="002455C0" w:rsidRPr="007160FC">
        <w:rPr>
          <w:rFonts w:ascii="Tahoma" w:hAnsi="Tahoma" w:cs="Tahoma"/>
        </w:rPr>
        <w:t>alcohol or drugs is a problem.  “What did you think when you heard those words for the very first time?” “How did it make you feel?” Patients will report</w:t>
      </w:r>
      <w:r w:rsidR="00C00394" w:rsidRPr="007160FC">
        <w:rPr>
          <w:rFonts w:ascii="Tahoma" w:hAnsi="Tahoma" w:cs="Tahoma"/>
        </w:rPr>
        <w:t xml:space="preserve"> </w:t>
      </w:r>
      <w:r w:rsidR="002455C0" w:rsidRPr="007160FC">
        <w:rPr>
          <w:rFonts w:ascii="Tahoma" w:hAnsi="Tahoma" w:cs="Tahoma"/>
        </w:rPr>
        <w:t>that they did not believe that they had a problem and of becoming angry</w:t>
      </w:r>
      <w:r w:rsidR="00C00394" w:rsidRPr="007160FC">
        <w:rPr>
          <w:rFonts w:ascii="Tahoma" w:hAnsi="Tahoma" w:cs="Tahoma"/>
        </w:rPr>
        <w:t xml:space="preserve"> </w:t>
      </w:r>
      <w:r w:rsidR="002455C0" w:rsidRPr="007160FC">
        <w:rPr>
          <w:rFonts w:ascii="Tahoma" w:hAnsi="Tahoma" w:cs="Tahoma"/>
        </w:rPr>
        <w:t xml:space="preserve">and defensive. Conclude that (1) in most cases those around us will recognize a problem before </w:t>
      </w:r>
      <w:r w:rsidR="002455C0" w:rsidRPr="007160FC">
        <w:rPr>
          <w:rFonts w:ascii="Tahoma" w:hAnsi="Tahoma" w:cs="Tahoma"/>
        </w:rPr>
        <w:lastRenderedPageBreak/>
        <w:t>we have the ability to see it; and (2) if we don’t see it, there is no reason to believe that a problem exists.  Define this concept as “pre</w:t>
      </w:r>
      <w:r w:rsidR="00A86185" w:rsidRPr="007160FC">
        <w:rPr>
          <w:rFonts w:ascii="Tahoma" w:hAnsi="Tahoma" w:cs="Tahoma"/>
        </w:rPr>
        <w:t>-</w:t>
      </w:r>
      <w:r w:rsidR="002455C0" w:rsidRPr="007160FC">
        <w:rPr>
          <w:rFonts w:ascii="Tahoma" w:hAnsi="Tahoma" w:cs="Tahoma"/>
        </w:rPr>
        <w:t xml:space="preserve">contemplation” or the stage of “before thinking” of having a need to change. </w:t>
      </w:r>
      <w:r w:rsidRPr="007160FC">
        <w:rPr>
          <w:rFonts w:ascii="Tahoma" w:hAnsi="Tahoma" w:cs="Tahoma"/>
        </w:rPr>
        <w:t>Re</w:t>
      </w:r>
      <w:r w:rsidR="002455C0" w:rsidRPr="007160FC">
        <w:rPr>
          <w:rFonts w:ascii="Tahoma" w:hAnsi="Tahoma" w:cs="Tahoma"/>
        </w:rPr>
        <w:t xml:space="preserve">name the stage “Screw You” and write it on the marker board. </w:t>
      </w:r>
    </w:p>
    <w:p w:rsidR="00C00394" w:rsidRPr="007160FC" w:rsidRDefault="002455C0" w:rsidP="007160FC">
      <w:pPr>
        <w:pStyle w:val="ListParagraph"/>
        <w:numPr>
          <w:ilvl w:val="0"/>
          <w:numId w:val="33"/>
        </w:numPr>
        <w:rPr>
          <w:rFonts w:ascii="Tahoma" w:hAnsi="Tahoma" w:cs="Tahoma"/>
        </w:rPr>
      </w:pPr>
      <w:r w:rsidRPr="007160FC">
        <w:rPr>
          <w:rFonts w:ascii="Tahoma" w:hAnsi="Tahoma" w:cs="Tahoma"/>
        </w:rPr>
        <w:t>Write on the board the sec</w:t>
      </w:r>
      <w:r w:rsidR="002118BB" w:rsidRPr="007160FC">
        <w:rPr>
          <w:rFonts w:ascii="Tahoma" w:hAnsi="Tahoma" w:cs="Tahoma"/>
        </w:rPr>
        <w:t>ond stage: “Maybe, Maybe Not” (C</w:t>
      </w:r>
      <w:r w:rsidRPr="007160FC">
        <w:rPr>
          <w:rFonts w:ascii="Tahoma" w:hAnsi="Tahoma" w:cs="Tahoma"/>
        </w:rPr>
        <w:t>ontemplation) and</w:t>
      </w:r>
      <w:r w:rsidR="00C00394" w:rsidRPr="007160FC">
        <w:rPr>
          <w:rFonts w:ascii="Tahoma" w:hAnsi="Tahoma" w:cs="Tahoma"/>
        </w:rPr>
        <w:t xml:space="preserve"> </w:t>
      </w:r>
      <w:r w:rsidRPr="007160FC">
        <w:rPr>
          <w:rFonts w:ascii="Tahoma" w:hAnsi="Tahoma" w:cs="Tahoma"/>
        </w:rPr>
        <w:t>relate it to a love/hate concept. Explore with the group their experiences of the pleasure of getting high, yet feeling remorse or guilt after using a drug, ending</w:t>
      </w:r>
      <w:r w:rsidR="00C00394" w:rsidRPr="007160FC">
        <w:rPr>
          <w:rFonts w:ascii="Tahoma" w:hAnsi="Tahoma" w:cs="Tahoma"/>
        </w:rPr>
        <w:t xml:space="preserve"> </w:t>
      </w:r>
      <w:r w:rsidRPr="007160FC">
        <w:rPr>
          <w:rFonts w:ascii="Tahoma" w:hAnsi="Tahoma" w:cs="Tahoma"/>
        </w:rPr>
        <w:t xml:space="preserve">a relationship </w:t>
      </w:r>
      <w:r w:rsidR="007A0F63">
        <w:rPr>
          <w:rFonts w:ascii="Tahoma" w:hAnsi="Tahoma" w:cs="Tahoma"/>
        </w:rPr>
        <w:t xml:space="preserve">and afterward </w:t>
      </w:r>
      <w:r w:rsidRPr="007160FC">
        <w:rPr>
          <w:rFonts w:ascii="Tahoma" w:hAnsi="Tahoma" w:cs="Tahoma"/>
        </w:rPr>
        <w:t xml:space="preserve">calling or setting up a time to meet with the person,  promising a loved one that you will never use again, yet finding yourself getting high only hours after you made the promise. </w:t>
      </w:r>
      <w:r w:rsidR="002118BB" w:rsidRPr="007160FC">
        <w:rPr>
          <w:rFonts w:ascii="Tahoma" w:hAnsi="Tahoma" w:cs="Tahoma"/>
        </w:rPr>
        <w:t xml:space="preserve">Explain that ambivalence is like a pendulum swinging between thoughts of “love” and “hate.” </w:t>
      </w:r>
      <w:r w:rsidRPr="007160FC">
        <w:rPr>
          <w:rFonts w:ascii="Tahoma" w:hAnsi="Tahoma" w:cs="Tahoma"/>
        </w:rPr>
        <w:t>Process with the group how it feels</w:t>
      </w:r>
      <w:r w:rsidR="00C00394" w:rsidRPr="007160FC">
        <w:rPr>
          <w:rFonts w:ascii="Tahoma" w:hAnsi="Tahoma" w:cs="Tahoma"/>
        </w:rPr>
        <w:t xml:space="preserve"> </w:t>
      </w:r>
      <w:r w:rsidRPr="007160FC">
        <w:rPr>
          <w:rFonts w:ascii="Tahoma" w:hAnsi="Tahoma" w:cs="Tahoma"/>
        </w:rPr>
        <w:t>to be “ambivalent</w:t>
      </w:r>
      <w:r w:rsidR="00A86185" w:rsidRPr="007160FC">
        <w:rPr>
          <w:rFonts w:ascii="Tahoma" w:hAnsi="Tahoma" w:cs="Tahoma"/>
        </w:rPr>
        <w:t>.</w:t>
      </w:r>
      <w:r w:rsidRPr="007160FC">
        <w:rPr>
          <w:rFonts w:ascii="Tahoma" w:hAnsi="Tahoma" w:cs="Tahoma"/>
        </w:rPr>
        <w:t xml:space="preserve">” </w:t>
      </w:r>
      <w:r w:rsidR="002118BB" w:rsidRPr="007160FC">
        <w:rPr>
          <w:rFonts w:ascii="Tahoma" w:hAnsi="Tahoma" w:cs="Tahoma"/>
        </w:rPr>
        <w:t>Highlight</w:t>
      </w:r>
      <w:r w:rsidRPr="007160FC">
        <w:rPr>
          <w:rFonts w:ascii="Tahoma" w:hAnsi="Tahoma" w:cs="Tahoma"/>
        </w:rPr>
        <w:t xml:space="preserve"> that it’s a nor</w:t>
      </w:r>
      <w:r w:rsidR="002118BB" w:rsidRPr="007160FC">
        <w:rPr>
          <w:rFonts w:ascii="Tahoma" w:hAnsi="Tahoma" w:cs="Tahoma"/>
        </w:rPr>
        <w:t>mal part of the change process.</w:t>
      </w:r>
    </w:p>
    <w:p w:rsidR="002455C0" w:rsidRPr="007160FC" w:rsidRDefault="002455C0" w:rsidP="007160FC">
      <w:pPr>
        <w:pStyle w:val="ListParagraph"/>
        <w:numPr>
          <w:ilvl w:val="0"/>
          <w:numId w:val="33"/>
        </w:numPr>
        <w:rPr>
          <w:rFonts w:ascii="Tahoma" w:hAnsi="Tahoma" w:cs="Tahoma"/>
        </w:rPr>
      </w:pPr>
      <w:r w:rsidRPr="007160FC">
        <w:rPr>
          <w:rFonts w:ascii="Tahoma" w:hAnsi="Tahoma" w:cs="Tahoma"/>
        </w:rPr>
        <w:t>Introduce the third stage “Determination”</w:t>
      </w:r>
      <w:r w:rsidR="002118BB" w:rsidRPr="007160FC">
        <w:rPr>
          <w:rFonts w:ascii="Tahoma" w:hAnsi="Tahoma" w:cs="Tahoma"/>
        </w:rPr>
        <w:t xml:space="preserve"> (P</w:t>
      </w:r>
      <w:r w:rsidRPr="007160FC">
        <w:rPr>
          <w:rFonts w:ascii="Tahoma" w:hAnsi="Tahoma" w:cs="Tahoma"/>
        </w:rPr>
        <w:t>reparation) by writing it on the marker board. Define it as the stage of the process when “we know in our heart and soul that we need to end the relationship.” The willingness to change</w:t>
      </w:r>
      <w:r w:rsidR="00C00394" w:rsidRPr="007160FC">
        <w:rPr>
          <w:rFonts w:ascii="Tahoma" w:hAnsi="Tahoma" w:cs="Tahoma"/>
        </w:rPr>
        <w:t xml:space="preserve"> </w:t>
      </w:r>
      <w:r w:rsidRPr="007160FC">
        <w:rPr>
          <w:rFonts w:ascii="Tahoma" w:hAnsi="Tahoma" w:cs="Tahoma"/>
        </w:rPr>
        <w:t>replaces ambivalence and we become focused on what we need to do in order</w:t>
      </w:r>
      <w:r w:rsidR="00C00394" w:rsidRPr="007160FC">
        <w:rPr>
          <w:rFonts w:ascii="Tahoma" w:hAnsi="Tahoma" w:cs="Tahoma"/>
        </w:rPr>
        <w:t xml:space="preserve"> </w:t>
      </w:r>
      <w:r w:rsidRPr="007160FC">
        <w:rPr>
          <w:rFonts w:ascii="Tahoma" w:hAnsi="Tahoma" w:cs="Tahoma"/>
        </w:rPr>
        <w:t>to end it. Invite the group to offer their personal experiences.</w:t>
      </w:r>
    </w:p>
    <w:p w:rsidR="002455C0" w:rsidRPr="007160FC" w:rsidRDefault="002455C0" w:rsidP="007160FC">
      <w:pPr>
        <w:pStyle w:val="ListParagraph"/>
        <w:numPr>
          <w:ilvl w:val="0"/>
          <w:numId w:val="33"/>
        </w:numPr>
        <w:rPr>
          <w:rFonts w:ascii="Tahoma" w:hAnsi="Tahoma" w:cs="Tahoma"/>
        </w:rPr>
      </w:pPr>
      <w:r w:rsidRPr="007160FC">
        <w:rPr>
          <w:rFonts w:ascii="Tahoma" w:hAnsi="Tahoma" w:cs="Tahoma"/>
        </w:rPr>
        <w:t>Identify the fourth stage “Action” and define it as “not only talking the talk, but</w:t>
      </w:r>
      <w:r w:rsidR="00C00394" w:rsidRPr="007160FC">
        <w:rPr>
          <w:rFonts w:ascii="Tahoma" w:hAnsi="Tahoma" w:cs="Tahoma"/>
        </w:rPr>
        <w:t xml:space="preserve"> </w:t>
      </w:r>
      <w:r w:rsidRPr="007160FC">
        <w:rPr>
          <w:rFonts w:ascii="Tahoma" w:hAnsi="Tahoma" w:cs="Tahoma"/>
        </w:rPr>
        <w:t xml:space="preserve">walking the walk.”  Explore with the group action steps that they needed to take to end an unhealthy relationship. </w:t>
      </w:r>
      <w:r w:rsidR="007A0F63">
        <w:rPr>
          <w:rFonts w:ascii="Tahoma" w:hAnsi="Tahoma" w:cs="Tahoma"/>
        </w:rPr>
        <w:t xml:space="preserve">Acknowledge that this is a very difficult stage and having the support of others is most helpful. </w:t>
      </w:r>
    </w:p>
    <w:p w:rsidR="00C00394" w:rsidRPr="007160FC" w:rsidRDefault="002455C0" w:rsidP="007160FC">
      <w:pPr>
        <w:pStyle w:val="ListParagraph"/>
        <w:numPr>
          <w:ilvl w:val="0"/>
          <w:numId w:val="33"/>
        </w:numPr>
        <w:rPr>
          <w:rFonts w:ascii="Tahoma" w:hAnsi="Tahoma" w:cs="Tahoma"/>
        </w:rPr>
      </w:pPr>
      <w:r w:rsidRPr="007160FC">
        <w:rPr>
          <w:rFonts w:ascii="Tahoma" w:hAnsi="Tahoma" w:cs="Tahoma"/>
        </w:rPr>
        <w:t>Introduce the fifth stage “Used to…” (</w:t>
      </w:r>
      <w:r w:rsidR="002118BB" w:rsidRPr="007160FC">
        <w:rPr>
          <w:rFonts w:ascii="Tahoma" w:hAnsi="Tahoma" w:cs="Tahoma"/>
        </w:rPr>
        <w:t>Maintenance</w:t>
      </w:r>
      <w:r w:rsidRPr="007160FC">
        <w:rPr>
          <w:rFonts w:ascii="Tahoma" w:hAnsi="Tahoma" w:cs="Tahoma"/>
        </w:rPr>
        <w:t>) by writing it on the marker board. Define it as the stage of the process when “we allowed ourselves</w:t>
      </w:r>
      <w:r w:rsidR="00C00394" w:rsidRPr="007160FC">
        <w:rPr>
          <w:rFonts w:ascii="Tahoma" w:hAnsi="Tahoma" w:cs="Tahoma"/>
        </w:rPr>
        <w:t xml:space="preserve"> </w:t>
      </w:r>
      <w:r w:rsidRPr="007160FC">
        <w:rPr>
          <w:rFonts w:ascii="Tahoma" w:hAnsi="Tahoma" w:cs="Tahoma"/>
        </w:rPr>
        <w:t>to be free of the relationship long enough so that we begin to think of it in the</w:t>
      </w:r>
      <w:r w:rsidR="00C00394" w:rsidRPr="007160FC">
        <w:rPr>
          <w:rFonts w:ascii="Tahoma" w:hAnsi="Tahoma" w:cs="Tahoma"/>
        </w:rPr>
        <w:t xml:space="preserve"> </w:t>
      </w:r>
      <w:r w:rsidRPr="007160FC">
        <w:rPr>
          <w:rFonts w:ascii="Tahoma" w:hAnsi="Tahoma" w:cs="Tahoma"/>
        </w:rPr>
        <w:t>past tense: “I used to smoke weed.” or “I used to be with that person, but we’re</w:t>
      </w:r>
      <w:r w:rsidR="00C00394" w:rsidRPr="007160FC">
        <w:rPr>
          <w:rFonts w:ascii="Tahoma" w:hAnsi="Tahoma" w:cs="Tahoma"/>
        </w:rPr>
        <w:t xml:space="preserve"> </w:t>
      </w:r>
      <w:r w:rsidRPr="007160FC">
        <w:rPr>
          <w:rFonts w:ascii="Tahoma" w:hAnsi="Tahoma" w:cs="Tahoma"/>
        </w:rPr>
        <w:t xml:space="preserve">not together anymore.”  Acknowledge that at this time in the process we become comfortable with the change or as it is sometimes stated: “being a grateful recovering addict.” </w:t>
      </w:r>
    </w:p>
    <w:p w:rsidR="00B91A99" w:rsidRDefault="00B91A99" w:rsidP="007160FC">
      <w:pPr>
        <w:pStyle w:val="ListParagraph"/>
        <w:numPr>
          <w:ilvl w:val="0"/>
          <w:numId w:val="33"/>
        </w:numPr>
        <w:rPr>
          <w:rFonts w:ascii="Tahoma" w:hAnsi="Tahoma" w:cs="Tahoma"/>
        </w:rPr>
      </w:pPr>
      <w:r w:rsidRPr="007160FC">
        <w:rPr>
          <w:rFonts w:ascii="Tahoma" w:hAnsi="Tahoma" w:cs="Tahoma"/>
        </w:rPr>
        <w:t xml:space="preserve">Explain how the stages are </w:t>
      </w:r>
      <w:r>
        <w:rPr>
          <w:rFonts w:ascii="Tahoma" w:hAnsi="Tahoma" w:cs="Tahoma"/>
        </w:rPr>
        <w:t xml:space="preserve">sequential, </w:t>
      </w:r>
      <w:r w:rsidRPr="007160FC">
        <w:rPr>
          <w:rFonts w:ascii="Tahoma" w:hAnsi="Tahoma" w:cs="Tahoma"/>
        </w:rPr>
        <w:t xml:space="preserve">fluid and not categorical. </w:t>
      </w:r>
    </w:p>
    <w:p w:rsidR="00935651" w:rsidRDefault="00935651" w:rsidP="007160FC">
      <w:pPr>
        <w:pStyle w:val="ListParagraph"/>
        <w:numPr>
          <w:ilvl w:val="0"/>
          <w:numId w:val="33"/>
        </w:numPr>
        <w:rPr>
          <w:rFonts w:ascii="Tahoma" w:hAnsi="Tahoma" w:cs="Tahoma"/>
        </w:rPr>
      </w:pPr>
      <w:r>
        <w:rPr>
          <w:rFonts w:ascii="Tahoma" w:hAnsi="Tahoma" w:cs="Tahoma"/>
        </w:rPr>
        <w:t>By using the stage model as a framework a</w:t>
      </w:r>
      <w:r w:rsidR="002455C0" w:rsidRPr="007160FC">
        <w:rPr>
          <w:rFonts w:ascii="Tahoma" w:hAnsi="Tahoma" w:cs="Tahoma"/>
        </w:rPr>
        <w:t xml:space="preserve">sk the group </w:t>
      </w:r>
      <w:r w:rsidR="00B91A99">
        <w:rPr>
          <w:rFonts w:ascii="Tahoma" w:hAnsi="Tahoma" w:cs="Tahoma"/>
        </w:rPr>
        <w:t xml:space="preserve">for personal examples </w:t>
      </w:r>
      <w:r>
        <w:rPr>
          <w:rFonts w:ascii="Tahoma" w:hAnsi="Tahoma" w:cs="Tahoma"/>
        </w:rPr>
        <w:t xml:space="preserve">of letting go of their relationship to specific substances and people. </w:t>
      </w:r>
      <w:r w:rsidRPr="007160FC">
        <w:rPr>
          <w:rFonts w:ascii="Tahoma" w:hAnsi="Tahoma" w:cs="Tahoma"/>
        </w:rPr>
        <w:t xml:space="preserve"> </w:t>
      </w:r>
      <w:r>
        <w:rPr>
          <w:rFonts w:ascii="Tahoma" w:hAnsi="Tahoma" w:cs="Tahoma"/>
        </w:rPr>
        <w:t xml:space="preserve">Does knowing that they were successful in those changes provide hope for </w:t>
      </w:r>
      <w:r w:rsidR="00BE5DB4">
        <w:rPr>
          <w:rFonts w:ascii="Tahoma" w:hAnsi="Tahoma" w:cs="Tahoma"/>
        </w:rPr>
        <w:t xml:space="preserve">additional changes? </w:t>
      </w:r>
    </w:p>
    <w:p w:rsidR="008F0BB9" w:rsidRPr="007160FC" w:rsidRDefault="00BF5D7A" w:rsidP="007160FC">
      <w:pPr>
        <w:pStyle w:val="ListParagraph"/>
        <w:numPr>
          <w:ilvl w:val="0"/>
          <w:numId w:val="33"/>
        </w:numPr>
        <w:rPr>
          <w:rFonts w:ascii="Tahoma" w:hAnsi="Tahoma" w:cs="Tahoma"/>
        </w:rPr>
      </w:pPr>
      <w:r>
        <w:rPr>
          <w:rFonts w:ascii="Tahoma" w:hAnsi="Tahoma" w:cs="Tahoma"/>
        </w:rPr>
        <w:t>Thoroughly e</w:t>
      </w:r>
      <w:r w:rsidR="002455C0" w:rsidRPr="007160FC">
        <w:rPr>
          <w:rFonts w:ascii="Tahoma" w:hAnsi="Tahoma" w:cs="Tahoma"/>
        </w:rPr>
        <w:t>xplore with the group how they relate to the model with regard to their</w:t>
      </w:r>
      <w:r w:rsidR="00C00394" w:rsidRPr="007160FC">
        <w:rPr>
          <w:rFonts w:ascii="Tahoma" w:hAnsi="Tahoma" w:cs="Tahoma"/>
        </w:rPr>
        <w:t xml:space="preserve"> </w:t>
      </w:r>
      <w:r w:rsidR="002455C0" w:rsidRPr="007160FC">
        <w:rPr>
          <w:rFonts w:ascii="Tahoma" w:hAnsi="Tahoma" w:cs="Tahoma"/>
        </w:rPr>
        <w:t xml:space="preserve">relationship to </w:t>
      </w:r>
      <w:r w:rsidR="00B55173">
        <w:rPr>
          <w:rFonts w:ascii="Tahoma" w:hAnsi="Tahoma" w:cs="Tahoma"/>
        </w:rPr>
        <w:t>tobacco.</w:t>
      </w:r>
      <w:r w:rsidR="00B91A99">
        <w:rPr>
          <w:rFonts w:ascii="Tahoma" w:hAnsi="Tahoma" w:cs="Tahoma"/>
        </w:rPr>
        <w:t xml:space="preserve">  </w:t>
      </w:r>
    </w:p>
    <w:p w:rsidR="002455C0" w:rsidRPr="00BE5DB4" w:rsidRDefault="002455C0" w:rsidP="00C00394">
      <w:pPr>
        <w:spacing w:after="0" w:line="240" w:lineRule="auto"/>
        <w:contextualSpacing/>
        <w:rPr>
          <w:rFonts w:ascii="Tahoma" w:hAnsi="Tahoma" w:cs="Tahoma"/>
          <w:sz w:val="16"/>
          <w:szCs w:val="16"/>
        </w:rPr>
      </w:pPr>
    </w:p>
    <w:p w:rsidR="00B55173" w:rsidRDefault="00B55173" w:rsidP="00B55173">
      <w:pPr>
        <w:spacing w:after="0" w:line="240" w:lineRule="auto"/>
        <w:contextualSpacing/>
        <w:rPr>
          <w:rFonts w:ascii="Tahoma" w:hAnsi="Tahoma" w:cs="Tahoma"/>
          <w:sz w:val="24"/>
          <w:szCs w:val="24"/>
        </w:rPr>
      </w:pPr>
      <w:r w:rsidRPr="007E4EDE">
        <w:rPr>
          <w:rFonts w:ascii="Tahoma" w:hAnsi="Tahoma" w:cs="Tahoma"/>
          <w:b/>
          <w:caps/>
          <w:color w:val="C00000"/>
          <w:sz w:val="24"/>
          <w:szCs w:val="24"/>
        </w:rPr>
        <w:t>***</w:t>
      </w:r>
      <w:r>
        <w:rPr>
          <w:rFonts w:ascii="Tahoma" w:hAnsi="Tahoma" w:cs="Tahoma"/>
          <w:b/>
          <w:caps/>
          <w:color w:val="C00000"/>
          <w:sz w:val="24"/>
          <w:szCs w:val="24"/>
        </w:rPr>
        <w:t xml:space="preserve"> </w:t>
      </w:r>
      <w:r>
        <w:rPr>
          <w:rFonts w:ascii="Tahoma" w:hAnsi="Tahoma" w:cs="Tahoma"/>
          <w:sz w:val="24"/>
          <w:szCs w:val="24"/>
        </w:rPr>
        <w:t>Psychological dependence on tobacco = a dependable, long-term, non-judgmental, emotional coping support. People come and go</w:t>
      </w:r>
      <w:r w:rsidR="00B91A99">
        <w:rPr>
          <w:rFonts w:ascii="Tahoma" w:hAnsi="Tahoma" w:cs="Tahoma"/>
          <w:sz w:val="24"/>
          <w:szCs w:val="24"/>
        </w:rPr>
        <w:t xml:space="preserve">; </w:t>
      </w:r>
      <w:r>
        <w:rPr>
          <w:rFonts w:ascii="Tahoma" w:hAnsi="Tahoma" w:cs="Tahoma"/>
          <w:sz w:val="24"/>
          <w:szCs w:val="24"/>
        </w:rPr>
        <w:t xml:space="preserve">my cigarette </w:t>
      </w:r>
      <w:r w:rsidR="00B91A99">
        <w:rPr>
          <w:rFonts w:ascii="Tahoma" w:hAnsi="Tahoma" w:cs="Tahoma"/>
          <w:sz w:val="24"/>
          <w:szCs w:val="24"/>
        </w:rPr>
        <w:t xml:space="preserve">has always been </w:t>
      </w:r>
      <w:r>
        <w:rPr>
          <w:rFonts w:ascii="Tahoma" w:hAnsi="Tahoma" w:cs="Tahoma"/>
          <w:sz w:val="24"/>
          <w:szCs w:val="24"/>
        </w:rPr>
        <w:t>there for me.</w:t>
      </w:r>
      <w:r w:rsidRPr="00C00394">
        <w:rPr>
          <w:rFonts w:ascii="Tahoma" w:hAnsi="Tahoma" w:cs="Tahoma"/>
          <w:b/>
          <w:caps/>
          <w:color w:val="C00000"/>
          <w:sz w:val="24"/>
          <w:szCs w:val="24"/>
        </w:rPr>
        <w:t xml:space="preserve"> </w:t>
      </w:r>
      <w:r w:rsidRPr="007E4EDE">
        <w:rPr>
          <w:rFonts w:ascii="Tahoma" w:hAnsi="Tahoma" w:cs="Tahoma"/>
          <w:b/>
          <w:caps/>
          <w:color w:val="C00000"/>
          <w:sz w:val="24"/>
          <w:szCs w:val="24"/>
        </w:rPr>
        <w:t>***</w:t>
      </w:r>
    </w:p>
    <w:p w:rsidR="008F0BB9" w:rsidRPr="00BE5DB4" w:rsidRDefault="008F0BB9" w:rsidP="00C00394">
      <w:pPr>
        <w:spacing w:after="0" w:line="240" w:lineRule="auto"/>
        <w:contextualSpacing/>
        <w:rPr>
          <w:rFonts w:ascii="Tahoma" w:hAnsi="Tahoma" w:cs="Tahoma"/>
          <w:sz w:val="16"/>
          <w:szCs w:val="16"/>
        </w:rPr>
      </w:pPr>
    </w:p>
    <w:p w:rsidR="00BE5DB4" w:rsidRPr="00D757CE" w:rsidRDefault="00BE5DB4" w:rsidP="00D757CE">
      <w:pPr>
        <w:pStyle w:val="ListParagraph"/>
        <w:numPr>
          <w:ilvl w:val="0"/>
          <w:numId w:val="34"/>
        </w:numPr>
        <w:rPr>
          <w:rFonts w:ascii="Tahoma" w:hAnsi="Tahoma" w:cs="Tahoma"/>
        </w:rPr>
      </w:pPr>
      <w:r w:rsidRPr="00D757CE">
        <w:rPr>
          <w:rFonts w:ascii="Tahoma" w:hAnsi="Tahoma" w:cs="Tahoma"/>
        </w:rPr>
        <w:t xml:space="preserve">Summarize: Emphasize that as we identify and embrace healthy coping skills, we will be able to let go of unhealthy relationships to substances. </w:t>
      </w:r>
    </w:p>
    <w:p w:rsidR="00BE5DB4" w:rsidRDefault="00BE5DB4" w:rsidP="00C00394">
      <w:pPr>
        <w:spacing w:after="0" w:line="240" w:lineRule="auto"/>
        <w:contextualSpacing/>
        <w:rPr>
          <w:rFonts w:ascii="Tahoma" w:hAnsi="Tahoma" w:cs="Tahoma"/>
          <w:sz w:val="24"/>
          <w:szCs w:val="24"/>
        </w:rPr>
      </w:pPr>
    </w:p>
    <w:p w:rsidR="002455C0" w:rsidRPr="00D757CE" w:rsidRDefault="002455C0" w:rsidP="00D757CE">
      <w:pPr>
        <w:pStyle w:val="ListParagraph"/>
        <w:numPr>
          <w:ilvl w:val="0"/>
          <w:numId w:val="34"/>
        </w:numPr>
        <w:rPr>
          <w:rFonts w:ascii="Tahoma" w:hAnsi="Tahoma" w:cs="Tahoma"/>
        </w:rPr>
      </w:pPr>
      <w:r w:rsidRPr="00D757CE">
        <w:rPr>
          <w:rFonts w:ascii="Tahoma" w:hAnsi="Tahoma" w:cs="Tahoma"/>
        </w:rPr>
        <w:t xml:space="preserve">Thank the group for their participation and end the session. </w:t>
      </w:r>
    </w:p>
    <w:p w:rsidR="002455C0" w:rsidRPr="002455C0" w:rsidRDefault="002455C0" w:rsidP="002455C0">
      <w:pPr>
        <w:autoSpaceDE w:val="0"/>
        <w:autoSpaceDN w:val="0"/>
        <w:adjustRightInd w:val="0"/>
        <w:spacing w:after="0" w:line="240" w:lineRule="auto"/>
        <w:contextualSpacing/>
        <w:rPr>
          <w:rFonts w:ascii="Tahoma" w:hAnsi="Tahoma" w:cs="Tahoma"/>
          <w:color w:val="173A60"/>
          <w:sz w:val="24"/>
          <w:szCs w:val="24"/>
        </w:rPr>
      </w:pPr>
    </w:p>
    <w:sectPr w:rsidR="002455C0" w:rsidRPr="002455C0" w:rsidSect="006020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94" w:rsidRDefault="00C00394" w:rsidP="003D3945">
      <w:pPr>
        <w:spacing w:after="0" w:line="240" w:lineRule="auto"/>
      </w:pPr>
      <w:r>
        <w:separator/>
      </w:r>
    </w:p>
  </w:endnote>
  <w:endnote w:type="continuationSeparator" w:id="0">
    <w:p w:rsidR="00C00394" w:rsidRDefault="00C00394" w:rsidP="003D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sl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96548"/>
      <w:docPartObj>
        <w:docPartGallery w:val="Page Numbers (Bottom of Page)"/>
        <w:docPartUnique/>
      </w:docPartObj>
    </w:sdtPr>
    <w:sdtEndPr>
      <w:rPr>
        <w:color w:val="808080" w:themeColor="background1" w:themeShade="80"/>
        <w:spacing w:val="60"/>
      </w:rPr>
    </w:sdtEndPr>
    <w:sdtContent>
      <w:p w:rsidR="00C00394" w:rsidRDefault="00BD7B59">
        <w:pPr>
          <w:pStyle w:val="Footer"/>
          <w:pBdr>
            <w:top w:val="single" w:sz="4" w:space="1" w:color="D9D9D9" w:themeColor="background1" w:themeShade="D9"/>
          </w:pBdr>
          <w:rPr>
            <w:b/>
            <w:bCs/>
          </w:rPr>
        </w:pPr>
        <w:r>
          <w:fldChar w:fldCharType="begin"/>
        </w:r>
        <w:r w:rsidR="00C00394">
          <w:instrText xml:space="preserve"> PAGE   \* MERGEFORMAT </w:instrText>
        </w:r>
        <w:r>
          <w:fldChar w:fldCharType="separate"/>
        </w:r>
        <w:r w:rsidR="00005B3C" w:rsidRPr="00005B3C">
          <w:rPr>
            <w:b/>
            <w:bCs/>
            <w:noProof/>
          </w:rPr>
          <w:t>1</w:t>
        </w:r>
        <w:r>
          <w:rPr>
            <w:b/>
            <w:bCs/>
            <w:noProof/>
          </w:rPr>
          <w:fldChar w:fldCharType="end"/>
        </w:r>
        <w:r w:rsidR="00C00394">
          <w:rPr>
            <w:b/>
            <w:bCs/>
          </w:rPr>
          <w:t xml:space="preserve"> | </w:t>
        </w:r>
        <w:r w:rsidR="00C00394" w:rsidRPr="003D3945">
          <w:rPr>
            <w:color w:val="808080" w:themeColor="background1" w:themeShade="80"/>
            <w:spacing w:val="60"/>
          </w:rPr>
          <w:t>Page</w:t>
        </w:r>
      </w:p>
    </w:sdtContent>
  </w:sdt>
  <w:p w:rsidR="00C00394" w:rsidRDefault="00C00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94" w:rsidRDefault="00C00394" w:rsidP="003D3945">
      <w:pPr>
        <w:spacing w:after="0" w:line="240" w:lineRule="auto"/>
      </w:pPr>
      <w:r>
        <w:separator/>
      </w:r>
    </w:p>
  </w:footnote>
  <w:footnote w:type="continuationSeparator" w:id="0">
    <w:p w:rsidR="00C00394" w:rsidRDefault="00C00394" w:rsidP="003D3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55"/>
    <w:multiLevelType w:val="hybridMultilevel"/>
    <w:tmpl w:val="19AAF10A"/>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D397C"/>
    <w:multiLevelType w:val="hybridMultilevel"/>
    <w:tmpl w:val="2BD86234"/>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24AC6"/>
    <w:multiLevelType w:val="hybridMultilevel"/>
    <w:tmpl w:val="94B2F54C"/>
    <w:lvl w:ilvl="0" w:tplc="E64EE518">
      <w:start w:val="1"/>
      <w:numFmt w:val="bullet"/>
      <w:lvlText w:val=""/>
      <w:lvlJc w:val="left"/>
      <w:pPr>
        <w:tabs>
          <w:tab w:val="num" w:pos="720"/>
        </w:tabs>
        <w:ind w:left="720" w:hanging="648"/>
      </w:pPr>
      <w:rPr>
        <w:rFonts w:ascii="Symbol" w:hAnsi="Symbol" w:hint="default"/>
      </w:rPr>
    </w:lvl>
    <w:lvl w:ilvl="1" w:tplc="E64EE518">
      <w:start w:val="1"/>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13E93"/>
    <w:multiLevelType w:val="hybridMultilevel"/>
    <w:tmpl w:val="96E43636"/>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409E8"/>
    <w:multiLevelType w:val="hybridMultilevel"/>
    <w:tmpl w:val="86C003C8"/>
    <w:lvl w:ilvl="0" w:tplc="6A944D9E">
      <w:start w:val="1"/>
      <w:numFmt w:val="bullet"/>
      <w:lvlText w:val=""/>
      <w:lvlJc w:val="left"/>
      <w:pPr>
        <w:tabs>
          <w:tab w:val="num" w:pos="720"/>
        </w:tabs>
        <w:ind w:left="720" w:hanging="360"/>
      </w:pPr>
      <w:rPr>
        <w:rFonts w:ascii="Wingdings" w:hAnsi="Wingdings" w:hint="default"/>
      </w:rPr>
    </w:lvl>
    <w:lvl w:ilvl="1" w:tplc="18F49B82" w:tentative="1">
      <w:start w:val="1"/>
      <w:numFmt w:val="bullet"/>
      <w:lvlText w:val=""/>
      <w:lvlJc w:val="left"/>
      <w:pPr>
        <w:tabs>
          <w:tab w:val="num" w:pos="1440"/>
        </w:tabs>
        <w:ind w:left="1440" w:hanging="360"/>
      </w:pPr>
      <w:rPr>
        <w:rFonts w:ascii="Wingdings" w:hAnsi="Wingdings" w:hint="default"/>
      </w:rPr>
    </w:lvl>
    <w:lvl w:ilvl="2" w:tplc="371A348A" w:tentative="1">
      <w:start w:val="1"/>
      <w:numFmt w:val="bullet"/>
      <w:lvlText w:val=""/>
      <w:lvlJc w:val="left"/>
      <w:pPr>
        <w:tabs>
          <w:tab w:val="num" w:pos="2160"/>
        </w:tabs>
        <w:ind w:left="2160" w:hanging="360"/>
      </w:pPr>
      <w:rPr>
        <w:rFonts w:ascii="Wingdings" w:hAnsi="Wingdings" w:hint="default"/>
      </w:rPr>
    </w:lvl>
    <w:lvl w:ilvl="3" w:tplc="DA4297BE" w:tentative="1">
      <w:start w:val="1"/>
      <w:numFmt w:val="bullet"/>
      <w:lvlText w:val=""/>
      <w:lvlJc w:val="left"/>
      <w:pPr>
        <w:tabs>
          <w:tab w:val="num" w:pos="2880"/>
        </w:tabs>
        <w:ind w:left="2880" w:hanging="360"/>
      </w:pPr>
      <w:rPr>
        <w:rFonts w:ascii="Wingdings" w:hAnsi="Wingdings" w:hint="default"/>
      </w:rPr>
    </w:lvl>
    <w:lvl w:ilvl="4" w:tplc="D9DEAA44" w:tentative="1">
      <w:start w:val="1"/>
      <w:numFmt w:val="bullet"/>
      <w:lvlText w:val=""/>
      <w:lvlJc w:val="left"/>
      <w:pPr>
        <w:tabs>
          <w:tab w:val="num" w:pos="3600"/>
        </w:tabs>
        <w:ind w:left="3600" w:hanging="360"/>
      </w:pPr>
      <w:rPr>
        <w:rFonts w:ascii="Wingdings" w:hAnsi="Wingdings" w:hint="default"/>
      </w:rPr>
    </w:lvl>
    <w:lvl w:ilvl="5" w:tplc="696E1C54" w:tentative="1">
      <w:start w:val="1"/>
      <w:numFmt w:val="bullet"/>
      <w:lvlText w:val=""/>
      <w:lvlJc w:val="left"/>
      <w:pPr>
        <w:tabs>
          <w:tab w:val="num" w:pos="4320"/>
        </w:tabs>
        <w:ind w:left="4320" w:hanging="360"/>
      </w:pPr>
      <w:rPr>
        <w:rFonts w:ascii="Wingdings" w:hAnsi="Wingdings" w:hint="default"/>
      </w:rPr>
    </w:lvl>
    <w:lvl w:ilvl="6" w:tplc="284AFAA4" w:tentative="1">
      <w:start w:val="1"/>
      <w:numFmt w:val="bullet"/>
      <w:lvlText w:val=""/>
      <w:lvlJc w:val="left"/>
      <w:pPr>
        <w:tabs>
          <w:tab w:val="num" w:pos="5040"/>
        </w:tabs>
        <w:ind w:left="5040" w:hanging="360"/>
      </w:pPr>
      <w:rPr>
        <w:rFonts w:ascii="Wingdings" w:hAnsi="Wingdings" w:hint="default"/>
      </w:rPr>
    </w:lvl>
    <w:lvl w:ilvl="7" w:tplc="0E2AA02E" w:tentative="1">
      <w:start w:val="1"/>
      <w:numFmt w:val="bullet"/>
      <w:lvlText w:val=""/>
      <w:lvlJc w:val="left"/>
      <w:pPr>
        <w:tabs>
          <w:tab w:val="num" w:pos="5760"/>
        </w:tabs>
        <w:ind w:left="5760" w:hanging="360"/>
      </w:pPr>
      <w:rPr>
        <w:rFonts w:ascii="Wingdings" w:hAnsi="Wingdings" w:hint="default"/>
      </w:rPr>
    </w:lvl>
    <w:lvl w:ilvl="8" w:tplc="95486886" w:tentative="1">
      <w:start w:val="1"/>
      <w:numFmt w:val="bullet"/>
      <w:lvlText w:val=""/>
      <w:lvlJc w:val="left"/>
      <w:pPr>
        <w:tabs>
          <w:tab w:val="num" w:pos="6480"/>
        </w:tabs>
        <w:ind w:left="6480" w:hanging="360"/>
      </w:pPr>
      <w:rPr>
        <w:rFonts w:ascii="Wingdings" w:hAnsi="Wingdings" w:hint="default"/>
      </w:rPr>
    </w:lvl>
  </w:abstractNum>
  <w:abstractNum w:abstractNumId="5">
    <w:nsid w:val="16B60AAC"/>
    <w:multiLevelType w:val="hybridMultilevel"/>
    <w:tmpl w:val="2A4AD4D8"/>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97E2C"/>
    <w:multiLevelType w:val="hybridMultilevel"/>
    <w:tmpl w:val="5AA00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51E09"/>
    <w:multiLevelType w:val="hybridMultilevel"/>
    <w:tmpl w:val="3EDAA6B8"/>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F03CE"/>
    <w:multiLevelType w:val="hybridMultilevel"/>
    <w:tmpl w:val="5B86B8FC"/>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65FD8"/>
    <w:multiLevelType w:val="hybridMultilevel"/>
    <w:tmpl w:val="7714C512"/>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A4874"/>
    <w:multiLevelType w:val="hybridMultilevel"/>
    <w:tmpl w:val="9146B136"/>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D7829"/>
    <w:multiLevelType w:val="hybridMultilevel"/>
    <w:tmpl w:val="153875A0"/>
    <w:lvl w:ilvl="0" w:tplc="1714DCC6">
      <w:start w:val="1"/>
      <w:numFmt w:val="bullet"/>
      <w:lvlText w:val=""/>
      <w:lvlJc w:val="left"/>
      <w:pPr>
        <w:ind w:left="720" w:hanging="360"/>
      </w:pPr>
      <w:rPr>
        <w:rFonts w:ascii="Wingdings" w:hAnsi="Wingdings" w:hint="default"/>
        <w:color w:val="CC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C0FA2"/>
    <w:multiLevelType w:val="hybridMultilevel"/>
    <w:tmpl w:val="C7AEDFAA"/>
    <w:lvl w:ilvl="0" w:tplc="2C9491B8">
      <w:start w:val="1"/>
      <w:numFmt w:val="bullet"/>
      <w:lvlText w:val=""/>
      <w:lvlJc w:val="left"/>
      <w:pPr>
        <w:tabs>
          <w:tab w:val="num" w:pos="720"/>
        </w:tabs>
        <w:ind w:left="720" w:hanging="360"/>
      </w:pPr>
      <w:rPr>
        <w:rFonts w:ascii="Wingdings" w:hAnsi="Wingdings" w:hint="default"/>
      </w:rPr>
    </w:lvl>
    <w:lvl w:ilvl="1" w:tplc="CB16BD7A" w:tentative="1">
      <w:start w:val="1"/>
      <w:numFmt w:val="bullet"/>
      <w:lvlText w:val=""/>
      <w:lvlJc w:val="left"/>
      <w:pPr>
        <w:tabs>
          <w:tab w:val="num" w:pos="1440"/>
        </w:tabs>
        <w:ind w:left="1440" w:hanging="360"/>
      </w:pPr>
      <w:rPr>
        <w:rFonts w:ascii="Wingdings" w:hAnsi="Wingdings" w:hint="default"/>
      </w:rPr>
    </w:lvl>
    <w:lvl w:ilvl="2" w:tplc="776CC60E" w:tentative="1">
      <w:start w:val="1"/>
      <w:numFmt w:val="bullet"/>
      <w:lvlText w:val=""/>
      <w:lvlJc w:val="left"/>
      <w:pPr>
        <w:tabs>
          <w:tab w:val="num" w:pos="2160"/>
        </w:tabs>
        <w:ind w:left="2160" w:hanging="360"/>
      </w:pPr>
      <w:rPr>
        <w:rFonts w:ascii="Wingdings" w:hAnsi="Wingdings" w:hint="default"/>
      </w:rPr>
    </w:lvl>
    <w:lvl w:ilvl="3" w:tplc="AC361732" w:tentative="1">
      <w:start w:val="1"/>
      <w:numFmt w:val="bullet"/>
      <w:lvlText w:val=""/>
      <w:lvlJc w:val="left"/>
      <w:pPr>
        <w:tabs>
          <w:tab w:val="num" w:pos="2880"/>
        </w:tabs>
        <w:ind w:left="2880" w:hanging="360"/>
      </w:pPr>
      <w:rPr>
        <w:rFonts w:ascii="Wingdings" w:hAnsi="Wingdings" w:hint="default"/>
      </w:rPr>
    </w:lvl>
    <w:lvl w:ilvl="4" w:tplc="2C1232D6" w:tentative="1">
      <w:start w:val="1"/>
      <w:numFmt w:val="bullet"/>
      <w:lvlText w:val=""/>
      <w:lvlJc w:val="left"/>
      <w:pPr>
        <w:tabs>
          <w:tab w:val="num" w:pos="3600"/>
        </w:tabs>
        <w:ind w:left="3600" w:hanging="360"/>
      </w:pPr>
      <w:rPr>
        <w:rFonts w:ascii="Wingdings" w:hAnsi="Wingdings" w:hint="default"/>
      </w:rPr>
    </w:lvl>
    <w:lvl w:ilvl="5" w:tplc="96FA678E" w:tentative="1">
      <w:start w:val="1"/>
      <w:numFmt w:val="bullet"/>
      <w:lvlText w:val=""/>
      <w:lvlJc w:val="left"/>
      <w:pPr>
        <w:tabs>
          <w:tab w:val="num" w:pos="4320"/>
        </w:tabs>
        <w:ind w:left="4320" w:hanging="360"/>
      </w:pPr>
      <w:rPr>
        <w:rFonts w:ascii="Wingdings" w:hAnsi="Wingdings" w:hint="default"/>
      </w:rPr>
    </w:lvl>
    <w:lvl w:ilvl="6" w:tplc="1FC87F16" w:tentative="1">
      <w:start w:val="1"/>
      <w:numFmt w:val="bullet"/>
      <w:lvlText w:val=""/>
      <w:lvlJc w:val="left"/>
      <w:pPr>
        <w:tabs>
          <w:tab w:val="num" w:pos="5040"/>
        </w:tabs>
        <w:ind w:left="5040" w:hanging="360"/>
      </w:pPr>
      <w:rPr>
        <w:rFonts w:ascii="Wingdings" w:hAnsi="Wingdings" w:hint="default"/>
      </w:rPr>
    </w:lvl>
    <w:lvl w:ilvl="7" w:tplc="15CA451E" w:tentative="1">
      <w:start w:val="1"/>
      <w:numFmt w:val="bullet"/>
      <w:lvlText w:val=""/>
      <w:lvlJc w:val="left"/>
      <w:pPr>
        <w:tabs>
          <w:tab w:val="num" w:pos="5760"/>
        </w:tabs>
        <w:ind w:left="5760" w:hanging="360"/>
      </w:pPr>
      <w:rPr>
        <w:rFonts w:ascii="Wingdings" w:hAnsi="Wingdings" w:hint="default"/>
      </w:rPr>
    </w:lvl>
    <w:lvl w:ilvl="8" w:tplc="068A5FAA" w:tentative="1">
      <w:start w:val="1"/>
      <w:numFmt w:val="bullet"/>
      <w:lvlText w:val=""/>
      <w:lvlJc w:val="left"/>
      <w:pPr>
        <w:tabs>
          <w:tab w:val="num" w:pos="6480"/>
        </w:tabs>
        <w:ind w:left="6480" w:hanging="360"/>
      </w:pPr>
      <w:rPr>
        <w:rFonts w:ascii="Wingdings" w:hAnsi="Wingdings" w:hint="default"/>
      </w:rPr>
    </w:lvl>
  </w:abstractNum>
  <w:abstractNum w:abstractNumId="13">
    <w:nsid w:val="390948A8"/>
    <w:multiLevelType w:val="hybridMultilevel"/>
    <w:tmpl w:val="1FCC27BE"/>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01648"/>
    <w:multiLevelType w:val="hybridMultilevel"/>
    <w:tmpl w:val="E87CA1C0"/>
    <w:lvl w:ilvl="0" w:tplc="1714DCC6">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BC6239"/>
    <w:multiLevelType w:val="hybridMultilevel"/>
    <w:tmpl w:val="F4D2D870"/>
    <w:lvl w:ilvl="0" w:tplc="CF36F382">
      <w:start w:val="1"/>
      <w:numFmt w:val="bullet"/>
      <w:lvlText w:val=""/>
      <w:lvlJc w:val="left"/>
      <w:pPr>
        <w:tabs>
          <w:tab w:val="num" w:pos="720"/>
        </w:tabs>
        <w:ind w:left="720" w:hanging="360"/>
      </w:pPr>
      <w:rPr>
        <w:rFonts w:ascii="Wingdings" w:hAnsi="Wingdings" w:hint="default"/>
      </w:rPr>
    </w:lvl>
    <w:lvl w:ilvl="1" w:tplc="559A751A" w:tentative="1">
      <w:start w:val="1"/>
      <w:numFmt w:val="bullet"/>
      <w:lvlText w:val=""/>
      <w:lvlJc w:val="left"/>
      <w:pPr>
        <w:tabs>
          <w:tab w:val="num" w:pos="1440"/>
        </w:tabs>
        <w:ind w:left="1440" w:hanging="360"/>
      </w:pPr>
      <w:rPr>
        <w:rFonts w:ascii="Wingdings" w:hAnsi="Wingdings" w:hint="default"/>
      </w:rPr>
    </w:lvl>
    <w:lvl w:ilvl="2" w:tplc="090EB7A6" w:tentative="1">
      <w:start w:val="1"/>
      <w:numFmt w:val="bullet"/>
      <w:lvlText w:val=""/>
      <w:lvlJc w:val="left"/>
      <w:pPr>
        <w:tabs>
          <w:tab w:val="num" w:pos="2160"/>
        </w:tabs>
        <w:ind w:left="2160" w:hanging="360"/>
      </w:pPr>
      <w:rPr>
        <w:rFonts w:ascii="Wingdings" w:hAnsi="Wingdings" w:hint="default"/>
      </w:rPr>
    </w:lvl>
    <w:lvl w:ilvl="3" w:tplc="E51CF456" w:tentative="1">
      <w:start w:val="1"/>
      <w:numFmt w:val="bullet"/>
      <w:lvlText w:val=""/>
      <w:lvlJc w:val="left"/>
      <w:pPr>
        <w:tabs>
          <w:tab w:val="num" w:pos="2880"/>
        </w:tabs>
        <w:ind w:left="2880" w:hanging="360"/>
      </w:pPr>
      <w:rPr>
        <w:rFonts w:ascii="Wingdings" w:hAnsi="Wingdings" w:hint="default"/>
      </w:rPr>
    </w:lvl>
    <w:lvl w:ilvl="4" w:tplc="3A0A1CA0" w:tentative="1">
      <w:start w:val="1"/>
      <w:numFmt w:val="bullet"/>
      <w:lvlText w:val=""/>
      <w:lvlJc w:val="left"/>
      <w:pPr>
        <w:tabs>
          <w:tab w:val="num" w:pos="3600"/>
        </w:tabs>
        <w:ind w:left="3600" w:hanging="360"/>
      </w:pPr>
      <w:rPr>
        <w:rFonts w:ascii="Wingdings" w:hAnsi="Wingdings" w:hint="default"/>
      </w:rPr>
    </w:lvl>
    <w:lvl w:ilvl="5" w:tplc="B002EABA" w:tentative="1">
      <w:start w:val="1"/>
      <w:numFmt w:val="bullet"/>
      <w:lvlText w:val=""/>
      <w:lvlJc w:val="left"/>
      <w:pPr>
        <w:tabs>
          <w:tab w:val="num" w:pos="4320"/>
        </w:tabs>
        <w:ind w:left="4320" w:hanging="360"/>
      </w:pPr>
      <w:rPr>
        <w:rFonts w:ascii="Wingdings" w:hAnsi="Wingdings" w:hint="default"/>
      </w:rPr>
    </w:lvl>
    <w:lvl w:ilvl="6" w:tplc="88328DE8" w:tentative="1">
      <w:start w:val="1"/>
      <w:numFmt w:val="bullet"/>
      <w:lvlText w:val=""/>
      <w:lvlJc w:val="left"/>
      <w:pPr>
        <w:tabs>
          <w:tab w:val="num" w:pos="5040"/>
        </w:tabs>
        <w:ind w:left="5040" w:hanging="360"/>
      </w:pPr>
      <w:rPr>
        <w:rFonts w:ascii="Wingdings" w:hAnsi="Wingdings" w:hint="default"/>
      </w:rPr>
    </w:lvl>
    <w:lvl w:ilvl="7" w:tplc="A062459A" w:tentative="1">
      <w:start w:val="1"/>
      <w:numFmt w:val="bullet"/>
      <w:lvlText w:val=""/>
      <w:lvlJc w:val="left"/>
      <w:pPr>
        <w:tabs>
          <w:tab w:val="num" w:pos="5760"/>
        </w:tabs>
        <w:ind w:left="5760" w:hanging="360"/>
      </w:pPr>
      <w:rPr>
        <w:rFonts w:ascii="Wingdings" w:hAnsi="Wingdings" w:hint="default"/>
      </w:rPr>
    </w:lvl>
    <w:lvl w:ilvl="8" w:tplc="91CCD274" w:tentative="1">
      <w:start w:val="1"/>
      <w:numFmt w:val="bullet"/>
      <w:lvlText w:val=""/>
      <w:lvlJc w:val="left"/>
      <w:pPr>
        <w:tabs>
          <w:tab w:val="num" w:pos="6480"/>
        </w:tabs>
        <w:ind w:left="6480" w:hanging="360"/>
      </w:pPr>
      <w:rPr>
        <w:rFonts w:ascii="Wingdings" w:hAnsi="Wingdings" w:hint="default"/>
      </w:rPr>
    </w:lvl>
  </w:abstractNum>
  <w:abstractNum w:abstractNumId="16">
    <w:nsid w:val="48C43EF0"/>
    <w:multiLevelType w:val="hybridMultilevel"/>
    <w:tmpl w:val="6DC827AA"/>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C6491"/>
    <w:multiLevelType w:val="hybridMultilevel"/>
    <w:tmpl w:val="A5EA9AB6"/>
    <w:lvl w:ilvl="0" w:tplc="1714DCC6">
      <w:start w:val="1"/>
      <w:numFmt w:val="bullet"/>
      <w:lvlText w:val=""/>
      <w:lvlJc w:val="left"/>
      <w:pPr>
        <w:tabs>
          <w:tab w:val="num" w:pos="720"/>
        </w:tabs>
        <w:ind w:left="720" w:hanging="360"/>
      </w:pPr>
      <w:rPr>
        <w:rFonts w:ascii="Wingdings" w:hAnsi="Wingdings" w:hint="default"/>
        <w:color w:val="CC0000"/>
      </w:rPr>
    </w:lvl>
    <w:lvl w:ilvl="1" w:tplc="1D28C86C" w:tentative="1">
      <w:start w:val="1"/>
      <w:numFmt w:val="bullet"/>
      <w:lvlText w:val=""/>
      <w:lvlJc w:val="left"/>
      <w:pPr>
        <w:tabs>
          <w:tab w:val="num" w:pos="1440"/>
        </w:tabs>
        <w:ind w:left="1440" w:hanging="360"/>
      </w:pPr>
      <w:rPr>
        <w:rFonts w:ascii="Wingdings" w:hAnsi="Wingdings" w:hint="default"/>
      </w:rPr>
    </w:lvl>
    <w:lvl w:ilvl="2" w:tplc="7442AD28" w:tentative="1">
      <w:start w:val="1"/>
      <w:numFmt w:val="bullet"/>
      <w:lvlText w:val=""/>
      <w:lvlJc w:val="left"/>
      <w:pPr>
        <w:tabs>
          <w:tab w:val="num" w:pos="2160"/>
        </w:tabs>
        <w:ind w:left="2160" w:hanging="360"/>
      </w:pPr>
      <w:rPr>
        <w:rFonts w:ascii="Wingdings" w:hAnsi="Wingdings" w:hint="default"/>
      </w:rPr>
    </w:lvl>
    <w:lvl w:ilvl="3" w:tplc="6BBECB10" w:tentative="1">
      <w:start w:val="1"/>
      <w:numFmt w:val="bullet"/>
      <w:lvlText w:val=""/>
      <w:lvlJc w:val="left"/>
      <w:pPr>
        <w:tabs>
          <w:tab w:val="num" w:pos="2880"/>
        </w:tabs>
        <w:ind w:left="2880" w:hanging="360"/>
      </w:pPr>
      <w:rPr>
        <w:rFonts w:ascii="Wingdings" w:hAnsi="Wingdings" w:hint="default"/>
      </w:rPr>
    </w:lvl>
    <w:lvl w:ilvl="4" w:tplc="A9BAE06C" w:tentative="1">
      <w:start w:val="1"/>
      <w:numFmt w:val="bullet"/>
      <w:lvlText w:val=""/>
      <w:lvlJc w:val="left"/>
      <w:pPr>
        <w:tabs>
          <w:tab w:val="num" w:pos="3600"/>
        </w:tabs>
        <w:ind w:left="3600" w:hanging="360"/>
      </w:pPr>
      <w:rPr>
        <w:rFonts w:ascii="Wingdings" w:hAnsi="Wingdings" w:hint="default"/>
      </w:rPr>
    </w:lvl>
    <w:lvl w:ilvl="5" w:tplc="2D86E948" w:tentative="1">
      <w:start w:val="1"/>
      <w:numFmt w:val="bullet"/>
      <w:lvlText w:val=""/>
      <w:lvlJc w:val="left"/>
      <w:pPr>
        <w:tabs>
          <w:tab w:val="num" w:pos="4320"/>
        </w:tabs>
        <w:ind w:left="4320" w:hanging="360"/>
      </w:pPr>
      <w:rPr>
        <w:rFonts w:ascii="Wingdings" w:hAnsi="Wingdings" w:hint="default"/>
      </w:rPr>
    </w:lvl>
    <w:lvl w:ilvl="6" w:tplc="2F74D568" w:tentative="1">
      <w:start w:val="1"/>
      <w:numFmt w:val="bullet"/>
      <w:lvlText w:val=""/>
      <w:lvlJc w:val="left"/>
      <w:pPr>
        <w:tabs>
          <w:tab w:val="num" w:pos="5040"/>
        </w:tabs>
        <w:ind w:left="5040" w:hanging="360"/>
      </w:pPr>
      <w:rPr>
        <w:rFonts w:ascii="Wingdings" w:hAnsi="Wingdings" w:hint="default"/>
      </w:rPr>
    </w:lvl>
    <w:lvl w:ilvl="7" w:tplc="AC20F4EA" w:tentative="1">
      <w:start w:val="1"/>
      <w:numFmt w:val="bullet"/>
      <w:lvlText w:val=""/>
      <w:lvlJc w:val="left"/>
      <w:pPr>
        <w:tabs>
          <w:tab w:val="num" w:pos="5760"/>
        </w:tabs>
        <w:ind w:left="5760" w:hanging="360"/>
      </w:pPr>
      <w:rPr>
        <w:rFonts w:ascii="Wingdings" w:hAnsi="Wingdings" w:hint="default"/>
      </w:rPr>
    </w:lvl>
    <w:lvl w:ilvl="8" w:tplc="4C9C504E" w:tentative="1">
      <w:start w:val="1"/>
      <w:numFmt w:val="bullet"/>
      <w:lvlText w:val=""/>
      <w:lvlJc w:val="left"/>
      <w:pPr>
        <w:tabs>
          <w:tab w:val="num" w:pos="6480"/>
        </w:tabs>
        <w:ind w:left="6480" w:hanging="360"/>
      </w:pPr>
      <w:rPr>
        <w:rFonts w:ascii="Wingdings" w:hAnsi="Wingdings" w:hint="default"/>
      </w:rPr>
    </w:lvl>
  </w:abstractNum>
  <w:abstractNum w:abstractNumId="18">
    <w:nsid w:val="4FE01154"/>
    <w:multiLevelType w:val="hybridMultilevel"/>
    <w:tmpl w:val="F1B2FCEE"/>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91D56"/>
    <w:multiLevelType w:val="hybridMultilevel"/>
    <w:tmpl w:val="2CF05B08"/>
    <w:lvl w:ilvl="0" w:tplc="BB4870B2">
      <w:start w:val="1"/>
      <w:numFmt w:val="bullet"/>
      <w:lvlText w:val=""/>
      <w:lvlJc w:val="left"/>
      <w:pPr>
        <w:tabs>
          <w:tab w:val="num" w:pos="720"/>
        </w:tabs>
        <w:ind w:left="720" w:hanging="360"/>
      </w:pPr>
      <w:rPr>
        <w:rFonts w:ascii="Wingdings" w:hAnsi="Wingdings" w:hint="default"/>
      </w:rPr>
    </w:lvl>
    <w:lvl w:ilvl="1" w:tplc="CEA08A9E" w:tentative="1">
      <w:start w:val="1"/>
      <w:numFmt w:val="bullet"/>
      <w:lvlText w:val=""/>
      <w:lvlJc w:val="left"/>
      <w:pPr>
        <w:tabs>
          <w:tab w:val="num" w:pos="1440"/>
        </w:tabs>
        <w:ind w:left="1440" w:hanging="360"/>
      </w:pPr>
      <w:rPr>
        <w:rFonts w:ascii="Wingdings" w:hAnsi="Wingdings" w:hint="default"/>
      </w:rPr>
    </w:lvl>
    <w:lvl w:ilvl="2" w:tplc="73783F74" w:tentative="1">
      <w:start w:val="1"/>
      <w:numFmt w:val="bullet"/>
      <w:lvlText w:val=""/>
      <w:lvlJc w:val="left"/>
      <w:pPr>
        <w:tabs>
          <w:tab w:val="num" w:pos="2160"/>
        </w:tabs>
        <w:ind w:left="2160" w:hanging="360"/>
      </w:pPr>
      <w:rPr>
        <w:rFonts w:ascii="Wingdings" w:hAnsi="Wingdings" w:hint="default"/>
      </w:rPr>
    </w:lvl>
    <w:lvl w:ilvl="3" w:tplc="CAB6635C" w:tentative="1">
      <w:start w:val="1"/>
      <w:numFmt w:val="bullet"/>
      <w:lvlText w:val=""/>
      <w:lvlJc w:val="left"/>
      <w:pPr>
        <w:tabs>
          <w:tab w:val="num" w:pos="2880"/>
        </w:tabs>
        <w:ind w:left="2880" w:hanging="360"/>
      </w:pPr>
      <w:rPr>
        <w:rFonts w:ascii="Wingdings" w:hAnsi="Wingdings" w:hint="default"/>
      </w:rPr>
    </w:lvl>
    <w:lvl w:ilvl="4" w:tplc="29CCFD8A" w:tentative="1">
      <w:start w:val="1"/>
      <w:numFmt w:val="bullet"/>
      <w:lvlText w:val=""/>
      <w:lvlJc w:val="left"/>
      <w:pPr>
        <w:tabs>
          <w:tab w:val="num" w:pos="3600"/>
        </w:tabs>
        <w:ind w:left="3600" w:hanging="360"/>
      </w:pPr>
      <w:rPr>
        <w:rFonts w:ascii="Wingdings" w:hAnsi="Wingdings" w:hint="default"/>
      </w:rPr>
    </w:lvl>
    <w:lvl w:ilvl="5" w:tplc="51743B4C" w:tentative="1">
      <w:start w:val="1"/>
      <w:numFmt w:val="bullet"/>
      <w:lvlText w:val=""/>
      <w:lvlJc w:val="left"/>
      <w:pPr>
        <w:tabs>
          <w:tab w:val="num" w:pos="4320"/>
        </w:tabs>
        <w:ind w:left="4320" w:hanging="360"/>
      </w:pPr>
      <w:rPr>
        <w:rFonts w:ascii="Wingdings" w:hAnsi="Wingdings" w:hint="default"/>
      </w:rPr>
    </w:lvl>
    <w:lvl w:ilvl="6" w:tplc="57805A08" w:tentative="1">
      <w:start w:val="1"/>
      <w:numFmt w:val="bullet"/>
      <w:lvlText w:val=""/>
      <w:lvlJc w:val="left"/>
      <w:pPr>
        <w:tabs>
          <w:tab w:val="num" w:pos="5040"/>
        </w:tabs>
        <w:ind w:left="5040" w:hanging="360"/>
      </w:pPr>
      <w:rPr>
        <w:rFonts w:ascii="Wingdings" w:hAnsi="Wingdings" w:hint="default"/>
      </w:rPr>
    </w:lvl>
    <w:lvl w:ilvl="7" w:tplc="6ADA96C4" w:tentative="1">
      <w:start w:val="1"/>
      <w:numFmt w:val="bullet"/>
      <w:lvlText w:val=""/>
      <w:lvlJc w:val="left"/>
      <w:pPr>
        <w:tabs>
          <w:tab w:val="num" w:pos="5760"/>
        </w:tabs>
        <w:ind w:left="5760" w:hanging="360"/>
      </w:pPr>
      <w:rPr>
        <w:rFonts w:ascii="Wingdings" w:hAnsi="Wingdings" w:hint="default"/>
      </w:rPr>
    </w:lvl>
    <w:lvl w:ilvl="8" w:tplc="45C622A0" w:tentative="1">
      <w:start w:val="1"/>
      <w:numFmt w:val="bullet"/>
      <w:lvlText w:val=""/>
      <w:lvlJc w:val="left"/>
      <w:pPr>
        <w:tabs>
          <w:tab w:val="num" w:pos="6480"/>
        </w:tabs>
        <w:ind w:left="6480" w:hanging="360"/>
      </w:pPr>
      <w:rPr>
        <w:rFonts w:ascii="Wingdings" w:hAnsi="Wingdings" w:hint="default"/>
      </w:rPr>
    </w:lvl>
  </w:abstractNum>
  <w:abstractNum w:abstractNumId="20">
    <w:nsid w:val="6131697F"/>
    <w:multiLevelType w:val="hybridMultilevel"/>
    <w:tmpl w:val="FB8E416C"/>
    <w:lvl w:ilvl="0" w:tplc="5F549E0C">
      <w:start w:val="1"/>
      <w:numFmt w:val="bullet"/>
      <w:lvlText w:val=""/>
      <w:lvlJc w:val="left"/>
      <w:pPr>
        <w:tabs>
          <w:tab w:val="num" w:pos="720"/>
        </w:tabs>
        <w:ind w:left="720" w:hanging="360"/>
      </w:pPr>
      <w:rPr>
        <w:rFonts w:ascii="Wingdings" w:hAnsi="Wingdings" w:hint="default"/>
      </w:rPr>
    </w:lvl>
    <w:lvl w:ilvl="1" w:tplc="A7D88FBC" w:tentative="1">
      <w:start w:val="1"/>
      <w:numFmt w:val="bullet"/>
      <w:lvlText w:val=""/>
      <w:lvlJc w:val="left"/>
      <w:pPr>
        <w:tabs>
          <w:tab w:val="num" w:pos="1440"/>
        </w:tabs>
        <w:ind w:left="1440" w:hanging="360"/>
      </w:pPr>
      <w:rPr>
        <w:rFonts w:ascii="Wingdings" w:hAnsi="Wingdings" w:hint="default"/>
      </w:rPr>
    </w:lvl>
    <w:lvl w:ilvl="2" w:tplc="A6ACA84C" w:tentative="1">
      <w:start w:val="1"/>
      <w:numFmt w:val="bullet"/>
      <w:lvlText w:val=""/>
      <w:lvlJc w:val="left"/>
      <w:pPr>
        <w:tabs>
          <w:tab w:val="num" w:pos="2160"/>
        </w:tabs>
        <w:ind w:left="2160" w:hanging="360"/>
      </w:pPr>
      <w:rPr>
        <w:rFonts w:ascii="Wingdings" w:hAnsi="Wingdings" w:hint="default"/>
      </w:rPr>
    </w:lvl>
    <w:lvl w:ilvl="3" w:tplc="EC8AFF68" w:tentative="1">
      <w:start w:val="1"/>
      <w:numFmt w:val="bullet"/>
      <w:lvlText w:val=""/>
      <w:lvlJc w:val="left"/>
      <w:pPr>
        <w:tabs>
          <w:tab w:val="num" w:pos="2880"/>
        </w:tabs>
        <w:ind w:left="2880" w:hanging="360"/>
      </w:pPr>
      <w:rPr>
        <w:rFonts w:ascii="Wingdings" w:hAnsi="Wingdings" w:hint="default"/>
      </w:rPr>
    </w:lvl>
    <w:lvl w:ilvl="4" w:tplc="EC980C8E" w:tentative="1">
      <w:start w:val="1"/>
      <w:numFmt w:val="bullet"/>
      <w:lvlText w:val=""/>
      <w:lvlJc w:val="left"/>
      <w:pPr>
        <w:tabs>
          <w:tab w:val="num" w:pos="3600"/>
        </w:tabs>
        <w:ind w:left="3600" w:hanging="360"/>
      </w:pPr>
      <w:rPr>
        <w:rFonts w:ascii="Wingdings" w:hAnsi="Wingdings" w:hint="default"/>
      </w:rPr>
    </w:lvl>
    <w:lvl w:ilvl="5" w:tplc="ECDEA442" w:tentative="1">
      <w:start w:val="1"/>
      <w:numFmt w:val="bullet"/>
      <w:lvlText w:val=""/>
      <w:lvlJc w:val="left"/>
      <w:pPr>
        <w:tabs>
          <w:tab w:val="num" w:pos="4320"/>
        </w:tabs>
        <w:ind w:left="4320" w:hanging="360"/>
      </w:pPr>
      <w:rPr>
        <w:rFonts w:ascii="Wingdings" w:hAnsi="Wingdings" w:hint="default"/>
      </w:rPr>
    </w:lvl>
    <w:lvl w:ilvl="6" w:tplc="142E6B7C" w:tentative="1">
      <w:start w:val="1"/>
      <w:numFmt w:val="bullet"/>
      <w:lvlText w:val=""/>
      <w:lvlJc w:val="left"/>
      <w:pPr>
        <w:tabs>
          <w:tab w:val="num" w:pos="5040"/>
        </w:tabs>
        <w:ind w:left="5040" w:hanging="360"/>
      </w:pPr>
      <w:rPr>
        <w:rFonts w:ascii="Wingdings" w:hAnsi="Wingdings" w:hint="default"/>
      </w:rPr>
    </w:lvl>
    <w:lvl w:ilvl="7" w:tplc="0D7EF284" w:tentative="1">
      <w:start w:val="1"/>
      <w:numFmt w:val="bullet"/>
      <w:lvlText w:val=""/>
      <w:lvlJc w:val="left"/>
      <w:pPr>
        <w:tabs>
          <w:tab w:val="num" w:pos="5760"/>
        </w:tabs>
        <w:ind w:left="5760" w:hanging="360"/>
      </w:pPr>
      <w:rPr>
        <w:rFonts w:ascii="Wingdings" w:hAnsi="Wingdings" w:hint="default"/>
      </w:rPr>
    </w:lvl>
    <w:lvl w:ilvl="8" w:tplc="75F22DA8" w:tentative="1">
      <w:start w:val="1"/>
      <w:numFmt w:val="bullet"/>
      <w:lvlText w:val=""/>
      <w:lvlJc w:val="left"/>
      <w:pPr>
        <w:tabs>
          <w:tab w:val="num" w:pos="6480"/>
        </w:tabs>
        <w:ind w:left="6480" w:hanging="360"/>
      </w:pPr>
      <w:rPr>
        <w:rFonts w:ascii="Wingdings" w:hAnsi="Wingdings" w:hint="default"/>
      </w:rPr>
    </w:lvl>
  </w:abstractNum>
  <w:abstractNum w:abstractNumId="21">
    <w:nsid w:val="638C2D46"/>
    <w:multiLevelType w:val="hybridMultilevel"/>
    <w:tmpl w:val="04A82298"/>
    <w:lvl w:ilvl="0" w:tplc="700E6BF0">
      <w:start w:val="1"/>
      <w:numFmt w:val="bullet"/>
      <w:lvlText w:val=""/>
      <w:lvlJc w:val="left"/>
      <w:pPr>
        <w:tabs>
          <w:tab w:val="num" w:pos="720"/>
        </w:tabs>
        <w:ind w:left="720" w:hanging="360"/>
      </w:pPr>
      <w:rPr>
        <w:rFonts w:ascii="Wingdings" w:hAnsi="Wingdings" w:hint="default"/>
      </w:rPr>
    </w:lvl>
    <w:lvl w:ilvl="1" w:tplc="62FCDB34" w:tentative="1">
      <w:start w:val="1"/>
      <w:numFmt w:val="bullet"/>
      <w:lvlText w:val=""/>
      <w:lvlJc w:val="left"/>
      <w:pPr>
        <w:tabs>
          <w:tab w:val="num" w:pos="1440"/>
        </w:tabs>
        <w:ind w:left="1440" w:hanging="360"/>
      </w:pPr>
      <w:rPr>
        <w:rFonts w:ascii="Wingdings" w:hAnsi="Wingdings" w:hint="default"/>
      </w:rPr>
    </w:lvl>
    <w:lvl w:ilvl="2" w:tplc="D3BC820E" w:tentative="1">
      <w:start w:val="1"/>
      <w:numFmt w:val="bullet"/>
      <w:lvlText w:val=""/>
      <w:lvlJc w:val="left"/>
      <w:pPr>
        <w:tabs>
          <w:tab w:val="num" w:pos="2160"/>
        </w:tabs>
        <w:ind w:left="2160" w:hanging="360"/>
      </w:pPr>
      <w:rPr>
        <w:rFonts w:ascii="Wingdings" w:hAnsi="Wingdings" w:hint="default"/>
      </w:rPr>
    </w:lvl>
    <w:lvl w:ilvl="3" w:tplc="C60EAE1A" w:tentative="1">
      <w:start w:val="1"/>
      <w:numFmt w:val="bullet"/>
      <w:lvlText w:val=""/>
      <w:lvlJc w:val="left"/>
      <w:pPr>
        <w:tabs>
          <w:tab w:val="num" w:pos="2880"/>
        </w:tabs>
        <w:ind w:left="2880" w:hanging="360"/>
      </w:pPr>
      <w:rPr>
        <w:rFonts w:ascii="Wingdings" w:hAnsi="Wingdings" w:hint="default"/>
      </w:rPr>
    </w:lvl>
    <w:lvl w:ilvl="4" w:tplc="9BD26762" w:tentative="1">
      <w:start w:val="1"/>
      <w:numFmt w:val="bullet"/>
      <w:lvlText w:val=""/>
      <w:lvlJc w:val="left"/>
      <w:pPr>
        <w:tabs>
          <w:tab w:val="num" w:pos="3600"/>
        </w:tabs>
        <w:ind w:left="3600" w:hanging="360"/>
      </w:pPr>
      <w:rPr>
        <w:rFonts w:ascii="Wingdings" w:hAnsi="Wingdings" w:hint="default"/>
      </w:rPr>
    </w:lvl>
    <w:lvl w:ilvl="5" w:tplc="A27AB414" w:tentative="1">
      <w:start w:val="1"/>
      <w:numFmt w:val="bullet"/>
      <w:lvlText w:val=""/>
      <w:lvlJc w:val="left"/>
      <w:pPr>
        <w:tabs>
          <w:tab w:val="num" w:pos="4320"/>
        </w:tabs>
        <w:ind w:left="4320" w:hanging="360"/>
      </w:pPr>
      <w:rPr>
        <w:rFonts w:ascii="Wingdings" w:hAnsi="Wingdings" w:hint="default"/>
      </w:rPr>
    </w:lvl>
    <w:lvl w:ilvl="6" w:tplc="F41CA170" w:tentative="1">
      <w:start w:val="1"/>
      <w:numFmt w:val="bullet"/>
      <w:lvlText w:val=""/>
      <w:lvlJc w:val="left"/>
      <w:pPr>
        <w:tabs>
          <w:tab w:val="num" w:pos="5040"/>
        </w:tabs>
        <w:ind w:left="5040" w:hanging="360"/>
      </w:pPr>
      <w:rPr>
        <w:rFonts w:ascii="Wingdings" w:hAnsi="Wingdings" w:hint="default"/>
      </w:rPr>
    </w:lvl>
    <w:lvl w:ilvl="7" w:tplc="D79647D6" w:tentative="1">
      <w:start w:val="1"/>
      <w:numFmt w:val="bullet"/>
      <w:lvlText w:val=""/>
      <w:lvlJc w:val="left"/>
      <w:pPr>
        <w:tabs>
          <w:tab w:val="num" w:pos="5760"/>
        </w:tabs>
        <w:ind w:left="5760" w:hanging="360"/>
      </w:pPr>
      <w:rPr>
        <w:rFonts w:ascii="Wingdings" w:hAnsi="Wingdings" w:hint="default"/>
      </w:rPr>
    </w:lvl>
    <w:lvl w:ilvl="8" w:tplc="2F74FEF4" w:tentative="1">
      <w:start w:val="1"/>
      <w:numFmt w:val="bullet"/>
      <w:lvlText w:val=""/>
      <w:lvlJc w:val="left"/>
      <w:pPr>
        <w:tabs>
          <w:tab w:val="num" w:pos="6480"/>
        </w:tabs>
        <w:ind w:left="6480" w:hanging="360"/>
      </w:pPr>
      <w:rPr>
        <w:rFonts w:ascii="Wingdings" w:hAnsi="Wingdings" w:hint="default"/>
      </w:rPr>
    </w:lvl>
  </w:abstractNum>
  <w:abstractNum w:abstractNumId="22">
    <w:nsid w:val="6610464E"/>
    <w:multiLevelType w:val="hybridMultilevel"/>
    <w:tmpl w:val="CE5E6570"/>
    <w:lvl w:ilvl="0" w:tplc="FEFA5E12">
      <w:start w:val="1"/>
      <w:numFmt w:val="bullet"/>
      <w:lvlText w:val=""/>
      <w:lvlJc w:val="left"/>
      <w:pPr>
        <w:tabs>
          <w:tab w:val="num" w:pos="720"/>
        </w:tabs>
        <w:ind w:left="720" w:hanging="360"/>
      </w:pPr>
      <w:rPr>
        <w:rFonts w:ascii="Wingdings" w:hAnsi="Wingdings" w:hint="default"/>
      </w:rPr>
    </w:lvl>
    <w:lvl w:ilvl="1" w:tplc="493E5D5E" w:tentative="1">
      <w:start w:val="1"/>
      <w:numFmt w:val="bullet"/>
      <w:lvlText w:val=""/>
      <w:lvlJc w:val="left"/>
      <w:pPr>
        <w:tabs>
          <w:tab w:val="num" w:pos="1440"/>
        </w:tabs>
        <w:ind w:left="1440" w:hanging="360"/>
      </w:pPr>
      <w:rPr>
        <w:rFonts w:ascii="Wingdings" w:hAnsi="Wingdings" w:hint="default"/>
      </w:rPr>
    </w:lvl>
    <w:lvl w:ilvl="2" w:tplc="5DFC0B64" w:tentative="1">
      <w:start w:val="1"/>
      <w:numFmt w:val="bullet"/>
      <w:lvlText w:val=""/>
      <w:lvlJc w:val="left"/>
      <w:pPr>
        <w:tabs>
          <w:tab w:val="num" w:pos="2160"/>
        </w:tabs>
        <w:ind w:left="2160" w:hanging="360"/>
      </w:pPr>
      <w:rPr>
        <w:rFonts w:ascii="Wingdings" w:hAnsi="Wingdings" w:hint="default"/>
      </w:rPr>
    </w:lvl>
    <w:lvl w:ilvl="3" w:tplc="67E666EA" w:tentative="1">
      <w:start w:val="1"/>
      <w:numFmt w:val="bullet"/>
      <w:lvlText w:val=""/>
      <w:lvlJc w:val="left"/>
      <w:pPr>
        <w:tabs>
          <w:tab w:val="num" w:pos="2880"/>
        </w:tabs>
        <w:ind w:left="2880" w:hanging="360"/>
      </w:pPr>
      <w:rPr>
        <w:rFonts w:ascii="Wingdings" w:hAnsi="Wingdings" w:hint="default"/>
      </w:rPr>
    </w:lvl>
    <w:lvl w:ilvl="4" w:tplc="8BCEF0F0" w:tentative="1">
      <w:start w:val="1"/>
      <w:numFmt w:val="bullet"/>
      <w:lvlText w:val=""/>
      <w:lvlJc w:val="left"/>
      <w:pPr>
        <w:tabs>
          <w:tab w:val="num" w:pos="3600"/>
        </w:tabs>
        <w:ind w:left="3600" w:hanging="360"/>
      </w:pPr>
      <w:rPr>
        <w:rFonts w:ascii="Wingdings" w:hAnsi="Wingdings" w:hint="default"/>
      </w:rPr>
    </w:lvl>
    <w:lvl w:ilvl="5" w:tplc="AFF276E4" w:tentative="1">
      <w:start w:val="1"/>
      <w:numFmt w:val="bullet"/>
      <w:lvlText w:val=""/>
      <w:lvlJc w:val="left"/>
      <w:pPr>
        <w:tabs>
          <w:tab w:val="num" w:pos="4320"/>
        </w:tabs>
        <w:ind w:left="4320" w:hanging="360"/>
      </w:pPr>
      <w:rPr>
        <w:rFonts w:ascii="Wingdings" w:hAnsi="Wingdings" w:hint="default"/>
      </w:rPr>
    </w:lvl>
    <w:lvl w:ilvl="6" w:tplc="9B0E05E6" w:tentative="1">
      <w:start w:val="1"/>
      <w:numFmt w:val="bullet"/>
      <w:lvlText w:val=""/>
      <w:lvlJc w:val="left"/>
      <w:pPr>
        <w:tabs>
          <w:tab w:val="num" w:pos="5040"/>
        </w:tabs>
        <w:ind w:left="5040" w:hanging="360"/>
      </w:pPr>
      <w:rPr>
        <w:rFonts w:ascii="Wingdings" w:hAnsi="Wingdings" w:hint="default"/>
      </w:rPr>
    </w:lvl>
    <w:lvl w:ilvl="7" w:tplc="A28EC842" w:tentative="1">
      <w:start w:val="1"/>
      <w:numFmt w:val="bullet"/>
      <w:lvlText w:val=""/>
      <w:lvlJc w:val="left"/>
      <w:pPr>
        <w:tabs>
          <w:tab w:val="num" w:pos="5760"/>
        </w:tabs>
        <w:ind w:left="5760" w:hanging="360"/>
      </w:pPr>
      <w:rPr>
        <w:rFonts w:ascii="Wingdings" w:hAnsi="Wingdings" w:hint="default"/>
      </w:rPr>
    </w:lvl>
    <w:lvl w:ilvl="8" w:tplc="0F5693E0" w:tentative="1">
      <w:start w:val="1"/>
      <w:numFmt w:val="bullet"/>
      <w:lvlText w:val=""/>
      <w:lvlJc w:val="left"/>
      <w:pPr>
        <w:tabs>
          <w:tab w:val="num" w:pos="6480"/>
        </w:tabs>
        <w:ind w:left="6480" w:hanging="360"/>
      </w:pPr>
      <w:rPr>
        <w:rFonts w:ascii="Wingdings" w:hAnsi="Wingdings" w:hint="default"/>
      </w:rPr>
    </w:lvl>
  </w:abstractNum>
  <w:abstractNum w:abstractNumId="23">
    <w:nsid w:val="6CF429E8"/>
    <w:multiLevelType w:val="hybridMultilevel"/>
    <w:tmpl w:val="B142E212"/>
    <w:lvl w:ilvl="0" w:tplc="683C6416">
      <w:start w:val="1"/>
      <w:numFmt w:val="bullet"/>
      <w:lvlText w:val=""/>
      <w:lvlJc w:val="left"/>
      <w:pPr>
        <w:tabs>
          <w:tab w:val="num" w:pos="720"/>
        </w:tabs>
        <w:ind w:left="720" w:hanging="360"/>
      </w:pPr>
      <w:rPr>
        <w:rFonts w:ascii="Wingdings" w:hAnsi="Wingdings" w:hint="default"/>
      </w:rPr>
    </w:lvl>
    <w:lvl w:ilvl="1" w:tplc="1D28C86C" w:tentative="1">
      <w:start w:val="1"/>
      <w:numFmt w:val="bullet"/>
      <w:lvlText w:val=""/>
      <w:lvlJc w:val="left"/>
      <w:pPr>
        <w:tabs>
          <w:tab w:val="num" w:pos="1440"/>
        </w:tabs>
        <w:ind w:left="1440" w:hanging="360"/>
      </w:pPr>
      <w:rPr>
        <w:rFonts w:ascii="Wingdings" w:hAnsi="Wingdings" w:hint="default"/>
      </w:rPr>
    </w:lvl>
    <w:lvl w:ilvl="2" w:tplc="7442AD28" w:tentative="1">
      <w:start w:val="1"/>
      <w:numFmt w:val="bullet"/>
      <w:lvlText w:val=""/>
      <w:lvlJc w:val="left"/>
      <w:pPr>
        <w:tabs>
          <w:tab w:val="num" w:pos="2160"/>
        </w:tabs>
        <w:ind w:left="2160" w:hanging="360"/>
      </w:pPr>
      <w:rPr>
        <w:rFonts w:ascii="Wingdings" w:hAnsi="Wingdings" w:hint="default"/>
      </w:rPr>
    </w:lvl>
    <w:lvl w:ilvl="3" w:tplc="6BBECB10" w:tentative="1">
      <w:start w:val="1"/>
      <w:numFmt w:val="bullet"/>
      <w:lvlText w:val=""/>
      <w:lvlJc w:val="left"/>
      <w:pPr>
        <w:tabs>
          <w:tab w:val="num" w:pos="2880"/>
        </w:tabs>
        <w:ind w:left="2880" w:hanging="360"/>
      </w:pPr>
      <w:rPr>
        <w:rFonts w:ascii="Wingdings" w:hAnsi="Wingdings" w:hint="default"/>
      </w:rPr>
    </w:lvl>
    <w:lvl w:ilvl="4" w:tplc="A9BAE06C" w:tentative="1">
      <w:start w:val="1"/>
      <w:numFmt w:val="bullet"/>
      <w:lvlText w:val=""/>
      <w:lvlJc w:val="left"/>
      <w:pPr>
        <w:tabs>
          <w:tab w:val="num" w:pos="3600"/>
        </w:tabs>
        <w:ind w:left="3600" w:hanging="360"/>
      </w:pPr>
      <w:rPr>
        <w:rFonts w:ascii="Wingdings" w:hAnsi="Wingdings" w:hint="default"/>
      </w:rPr>
    </w:lvl>
    <w:lvl w:ilvl="5" w:tplc="2D86E948" w:tentative="1">
      <w:start w:val="1"/>
      <w:numFmt w:val="bullet"/>
      <w:lvlText w:val=""/>
      <w:lvlJc w:val="left"/>
      <w:pPr>
        <w:tabs>
          <w:tab w:val="num" w:pos="4320"/>
        </w:tabs>
        <w:ind w:left="4320" w:hanging="360"/>
      </w:pPr>
      <w:rPr>
        <w:rFonts w:ascii="Wingdings" w:hAnsi="Wingdings" w:hint="default"/>
      </w:rPr>
    </w:lvl>
    <w:lvl w:ilvl="6" w:tplc="2F74D568" w:tentative="1">
      <w:start w:val="1"/>
      <w:numFmt w:val="bullet"/>
      <w:lvlText w:val=""/>
      <w:lvlJc w:val="left"/>
      <w:pPr>
        <w:tabs>
          <w:tab w:val="num" w:pos="5040"/>
        </w:tabs>
        <w:ind w:left="5040" w:hanging="360"/>
      </w:pPr>
      <w:rPr>
        <w:rFonts w:ascii="Wingdings" w:hAnsi="Wingdings" w:hint="default"/>
      </w:rPr>
    </w:lvl>
    <w:lvl w:ilvl="7" w:tplc="AC20F4EA" w:tentative="1">
      <w:start w:val="1"/>
      <w:numFmt w:val="bullet"/>
      <w:lvlText w:val=""/>
      <w:lvlJc w:val="left"/>
      <w:pPr>
        <w:tabs>
          <w:tab w:val="num" w:pos="5760"/>
        </w:tabs>
        <w:ind w:left="5760" w:hanging="360"/>
      </w:pPr>
      <w:rPr>
        <w:rFonts w:ascii="Wingdings" w:hAnsi="Wingdings" w:hint="default"/>
      </w:rPr>
    </w:lvl>
    <w:lvl w:ilvl="8" w:tplc="4C9C504E" w:tentative="1">
      <w:start w:val="1"/>
      <w:numFmt w:val="bullet"/>
      <w:lvlText w:val=""/>
      <w:lvlJc w:val="left"/>
      <w:pPr>
        <w:tabs>
          <w:tab w:val="num" w:pos="6480"/>
        </w:tabs>
        <w:ind w:left="6480" w:hanging="360"/>
      </w:pPr>
      <w:rPr>
        <w:rFonts w:ascii="Wingdings" w:hAnsi="Wingdings" w:hint="default"/>
      </w:rPr>
    </w:lvl>
  </w:abstractNum>
  <w:abstractNum w:abstractNumId="24">
    <w:nsid w:val="6DFF1CF7"/>
    <w:multiLevelType w:val="hybridMultilevel"/>
    <w:tmpl w:val="E652782C"/>
    <w:lvl w:ilvl="0" w:tplc="94C245FA">
      <w:start w:val="1"/>
      <w:numFmt w:val="bullet"/>
      <w:lvlText w:val=""/>
      <w:lvlJc w:val="left"/>
      <w:pPr>
        <w:tabs>
          <w:tab w:val="num" w:pos="720"/>
        </w:tabs>
        <w:ind w:left="720" w:hanging="360"/>
      </w:pPr>
      <w:rPr>
        <w:rFonts w:ascii="Wingdings" w:hAnsi="Wingdings" w:hint="default"/>
      </w:rPr>
    </w:lvl>
    <w:lvl w:ilvl="1" w:tplc="F594DF78" w:tentative="1">
      <w:start w:val="1"/>
      <w:numFmt w:val="bullet"/>
      <w:lvlText w:val=""/>
      <w:lvlJc w:val="left"/>
      <w:pPr>
        <w:tabs>
          <w:tab w:val="num" w:pos="1440"/>
        </w:tabs>
        <w:ind w:left="1440" w:hanging="360"/>
      </w:pPr>
      <w:rPr>
        <w:rFonts w:ascii="Wingdings" w:hAnsi="Wingdings" w:hint="default"/>
      </w:rPr>
    </w:lvl>
    <w:lvl w:ilvl="2" w:tplc="8A2A1804" w:tentative="1">
      <w:start w:val="1"/>
      <w:numFmt w:val="bullet"/>
      <w:lvlText w:val=""/>
      <w:lvlJc w:val="left"/>
      <w:pPr>
        <w:tabs>
          <w:tab w:val="num" w:pos="2160"/>
        </w:tabs>
        <w:ind w:left="2160" w:hanging="360"/>
      </w:pPr>
      <w:rPr>
        <w:rFonts w:ascii="Wingdings" w:hAnsi="Wingdings" w:hint="default"/>
      </w:rPr>
    </w:lvl>
    <w:lvl w:ilvl="3" w:tplc="B596E5D4" w:tentative="1">
      <w:start w:val="1"/>
      <w:numFmt w:val="bullet"/>
      <w:lvlText w:val=""/>
      <w:lvlJc w:val="left"/>
      <w:pPr>
        <w:tabs>
          <w:tab w:val="num" w:pos="2880"/>
        </w:tabs>
        <w:ind w:left="2880" w:hanging="360"/>
      </w:pPr>
      <w:rPr>
        <w:rFonts w:ascii="Wingdings" w:hAnsi="Wingdings" w:hint="default"/>
      </w:rPr>
    </w:lvl>
    <w:lvl w:ilvl="4" w:tplc="A3B00B8A" w:tentative="1">
      <w:start w:val="1"/>
      <w:numFmt w:val="bullet"/>
      <w:lvlText w:val=""/>
      <w:lvlJc w:val="left"/>
      <w:pPr>
        <w:tabs>
          <w:tab w:val="num" w:pos="3600"/>
        </w:tabs>
        <w:ind w:left="3600" w:hanging="360"/>
      </w:pPr>
      <w:rPr>
        <w:rFonts w:ascii="Wingdings" w:hAnsi="Wingdings" w:hint="default"/>
      </w:rPr>
    </w:lvl>
    <w:lvl w:ilvl="5" w:tplc="1ABE3FF0" w:tentative="1">
      <w:start w:val="1"/>
      <w:numFmt w:val="bullet"/>
      <w:lvlText w:val=""/>
      <w:lvlJc w:val="left"/>
      <w:pPr>
        <w:tabs>
          <w:tab w:val="num" w:pos="4320"/>
        </w:tabs>
        <w:ind w:left="4320" w:hanging="360"/>
      </w:pPr>
      <w:rPr>
        <w:rFonts w:ascii="Wingdings" w:hAnsi="Wingdings" w:hint="default"/>
      </w:rPr>
    </w:lvl>
    <w:lvl w:ilvl="6" w:tplc="2AFC5D28" w:tentative="1">
      <w:start w:val="1"/>
      <w:numFmt w:val="bullet"/>
      <w:lvlText w:val=""/>
      <w:lvlJc w:val="left"/>
      <w:pPr>
        <w:tabs>
          <w:tab w:val="num" w:pos="5040"/>
        </w:tabs>
        <w:ind w:left="5040" w:hanging="360"/>
      </w:pPr>
      <w:rPr>
        <w:rFonts w:ascii="Wingdings" w:hAnsi="Wingdings" w:hint="default"/>
      </w:rPr>
    </w:lvl>
    <w:lvl w:ilvl="7" w:tplc="249CCCB0" w:tentative="1">
      <w:start w:val="1"/>
      <w:numFmt w:val="bullet"/>
      <w:lvlText w:val=""/>
      <w:lvlJc w:val="left"/>
      <w:pPr>
        <w:tabs>
          <w:tab w:val="num" w:pos="5760"/>
        </w:tabs>
        <w:ind w:left="5760" w:hanging="360"/>
      </w:pPr>
      <w:rPr>
        <w:rFonts w:ascii="Wingdings" w:hAnsi="Wingdings" w:hint="default"/>
      </w:rPr>
    </w:lvl>
    <w:lvl w:ilvl="8" w:tplc="FD8A496A" w:tentative="1">
      <w:start w:val="1"/>
      <w:numFmt w:val="bullet"/>
      <w:lvlText w:val=""/>
      <w:lvlJc w:val="left"/>
      <w:pPr>
        <w:tabs>
          <w:tab w:val="num" w:pos="6480"/>
        </w:tabs>
        <w:ind w:left="6480" w:hanging="360"/>
      </w:pPr>
      <w:rPr>
        <w:rFonts w:ascii="Wingdings" w:hAnsi="Wingdings" w:hint="default"/>
      </w:rPr>
    </w:lvl>
  </w:abstractNum>
  <w:abstractNum w:abstractNumId="25">
    <w:nsid w:val="6FE502F6"/>
    <w:multiLevelType w:val="hybridMultilevel"/>
    <w:tmpl w:val="8104DC74"/>
    <w:lvl w:ilvl="0" w:tplc="C6FEBA88">
      <w:start w:val="1"/>
      <w:numFmt w:val="bullet"/>
      <w:lvlText w:val=""/>
      <w:lvlJc w:val="left"/>
      <w:pPr>
        <w:tabs>
          <w:tab w:val="num" w:pos="720"/>
        </w:tabs>
        <w:ind w:left="720" w:hanging="360"/>
      </w:pPr>
      <w:rPr>
        <w:rFonts w:ascii="Wingdings" w:hAnsi="Wingdings" w:hint="default"/>
      </w:rPr>
    </w:lvl>
    <w:lvl w:ilvl="1" w:tplc="7B48D436" w:tentative="1">
      <w:start w:val="1"/>
      <w:numFmt w:val="bullet"/>
      <w:lvlText w:val=""/>
      <w:lvlJc w:val="left"/>
      <w:pPr>
        <w:tabs>
          <w:tab w:val="num" w:pos="1440"/>
        </w:tabs>
        <w:ind w:left="1440" w:hanging="360"/>
      </w:pPr>
      <w:rPr>
        <w:rFonts w:ascii="Wingdings" w:hAnsi="Wingdings" w:hint="default"/>
      </w:rPr>
    </w:lvl>
    <w:lvl w:ilvl="2" w:tplc="97CC0920" w:tentative="1">
      <w:start w:val="1"/>
      <w:numFmt w:val="bullet"/>
      <w:lvlText w:val=""/>
      <w:lvlJc w:val="left"/>
      <w:pPr>
        <w:tabs>
          <w:tab w:val="num" w:pos="2160"/>
        </w:tabs>
        <w:ind w:left="2160" w:hanging="360"/>
      </w:pPr>
      <w:rPr>
        <w:rFonts w:ascii="Wingdings" w:hAnsi="Wingdings" w:hint="default"/>
      </w:rPr>
    </w:lvl>
    <w:lvl w:ilvl="3" w:tplc="94C26C5C" w:tentative="1">
      <w:start w:val="1"/>
      <w:numFmt w:val="bullet"/>
      <w:lvlText w:val=""/>
      <w:lvlJc w:val="left"/>
      <w:pPr>
        <w:tabs>
          <w:tab w:val="num" w:pos="2880"/>
        </w:tabs>
        <w:ind w:left="2880" w:hanging="360"/>
      </w:pPr>
      <w:rPr>
        <w:rFonts w:ascii="Wingdings" w:hAnsi="Wingdings" w:hint="default"/>
      </w:rPr>
    </w:lvl>
    <w:lvl w:ilvl="4" w:tplc="7C1CD0E4" w:tentative="1">
      <w:start w:val="1"/>
      <w:numFmt w:val="bullet"/>
      <w:lvlText w:val=""/>
      <w:lvlJc w:val="left"/>
      <w:pPr>
        <w:tabs>
          <w:tab w:val="num" w:pos="3600"/>
        </w:tabs>
        <w:ind w:left="3600" w:hanging="360"/>
      </w:pPr>
      <w:rPr>
        <w:rFonts w:ascii="Wingdings" w:hAnsi="Wingdings" w:hint="default"/>
      </w:rPr>
    </w:lvl>
    <w:lvl w:ilvl="5" w:tplc="4566B970" w:tentative="1">
      <w:start w:val="1"/>
      <w:numFmt w:val="bullet"/>
      <w:lvlText w:val=""/>
      <w:lvlJc w:val="left"/>
      <w:pPr>
        <w:tabs>
          <w:tab w:val="num" w:pos="4320"/>
        </w:tabs>
        <w:ind w:left="4320" w:hanging="360"/>
      </w:pPr>
      <w:rPr>
        <w:rFonts w:ascii="Wingdings" w:hAnsi="Wingdings" w:hint="default"/>
      </w:rPr>
    </w:lvl>
    <w:lvl w:ilvl="6" w:tplc="9B2ED380" w:tentative="1">
      <w:start w:val="1"/>
      <w:numFmt w:val="bullet"/>
      <w:lvlText w:val=""/>
      <w:lvlJc w:val="left"/>
      <w:pPr>
        <w:tabs>
          <w:tab w:val="num" w:pos="5040"/>
        </w:tabs>
        <w:ind w:left="5040" w:hanging="360"/>
      </w:pPr>
      <w:rPr>
        <w:rFonts w:ascii="Wingdings" w:hAnsi="Wingdings" w:hint="default"/>
      </w:rPr>
    </w:lvl>
    <w:lvl w:ilvl="7" w:tplc="6E6EFE5C" w:tentative="1">
      <w:start w:val="1"/>
      <w:numFmt w:val="bullet"/>
      <w:lvlText w:val=""/>
      <w:lvlJc w:val="left"/>
      <w:pPr>
        <w:tabs>
          <w:tab w:val="num" w:pos="5760"/>
        </w:tabs>
        <w:ind w:left="5760" w:hanging="360"/>
      </w:pPr>
      <w:rPr>
        <w:rFonts w:ascii="Wingdings" w:hAnsi="Wingdings" w:hint="default"/>
      </w:rPr>
    </w:lvl>
    <w:lvl w:ilvl="8" w:tplc="B532E8D4" w:tentative="1">
      <w:start w:val="1"/>
      <w:numFmt w:val="bullet"/>
      <w:lvlText w:val=""/>
      <w:lvlJc w:val="left"/>
      <w:pPr>
        <w:tabs>
          <w:tab w:val="num" w:pos="6480"/>
        </w:tabs>
        <w:ind w:left="6480" w:hanging="360"/>
      </w:pPr>
      <w:rPr>
        <w:rFonts w:ascii="Wingdings" w:hAnsi="Wingdings" w:hint="default"/>
      </w:rPr>
    </w:lvl>
  </w:abstractNum>
  <w:abstractNum w:abstractNumId="26">
    <w:nsid w:val="721030E0"/>
    <w:multiLevelType w:val="hybridMultilevel"/>
    <w:tmpl w:val="A0183402"/>
    <w:lvl w:ilvl="0" w:tplc="8F5A1218">
      <w:start w:val="1"/>
      <w:numFmt w:val="bullet"/>
      <w:lvlText w:val=""/>
      <w:lvlJc w:val="left"/>
      <w:pPr>
        <w:tabs>
          <w:tab w:val="num" w:pos="720"/>
        </w:tabs>
        <w:ind w:left="720" w:hanging="360"/>
      </w:pPr>
      <w:rPr>
        <w:rFonts w:ascii="Wingdings" w:hAnsi="Wingdings" w:hint="default"/>
      </w:rPr>
    </w:lvl>
    <w:lvl w:ilvl="1" w:tplc="8DAA5FEA" w:tentative="1">
      <w:start w:val="1"/>
      <w:numFmt w:val="bullet"/>
      <w:lvlText w:val=""/>
      <w:lvlJc w:val="left"/>
      <w:pPr>
        <w:tabs>
          <w:tab w:val="num" w:pos="1440"/>
        </w:tabs>
        <w:ind w:left="1440" w:hanging="360"/>
      </w:pPr>
      <w:rPr>
        <w:rFonts w:ascii="Wingdings" w:hAnsi="Wingdings" w:hint="default"/>
      </w:rPr>
    </w:lvl>
    <w:lvl w:ilvl="2" w:tplc="2E04AF92" w:tentative="1">
      <w:start w:val="1"/>
      <w:numFmt w:val="bullet"/>
      <w:lvlText w:val=""/>
      <w:lvlJc w:val="left"/>
      <w:pPr>
        <w:tabs>
          <w:tab w:val="num" w:pos="2160"/>
        </w:tabs>
        <w:ind w:left="2160" w:hanging="360"/>
      </w:pPr>
      <w:rPr>
        <w:rFonts w:ascii="Wingdings" w:hAnsi="Wingdings" w:hint="default"/>
      </w:rPr>
    </w:lvl>
    <w:lvl w:ilvl="3" w:tplc="14BE0178" w:tentative="1">
      <w:start w:val="1"/>
      <w:numFmt w:val="bullet"/>
      <w:lvlText w:val=""/>
      <w:lvlJc w:val="left"/>
      <w:pPr>
        <w:tabs>
          <w:tab w:val="num" w:pos="2880"/>
        </w:tabs>
        <w:ind w:left="2880" w:hanging="360"/>
      </w:pPr>
      <w:rPr>
        <w:rFonts w:ascii="Wingdings" w:hAnsi="Wingdings" w:hint="default"/>
      </w:rPr>
    </w:lvl>
    <w:lvl w:ilvl="4" w:tplc="BB80912A" w:tentative="1">
      <w:start w:val="1"/>
      <w:numFmt w:val="bullet"/>
      <w:lvlText w:val=""/>
      <w:lvlJc w:val="left"/>
      <w:pPr>
        <w:tabs>
          <w:tab w:val="num" w:pos="3600"/>
        </w:tabs>
        <w:ind w:left="3600" w:hanging="360"/>
      </w:pPr>
      <w:rPr>
        <w:rFonts w:ascii="Wingdings" w:hAnsi="Wingdings" w:hint="default"/>
      </w:rPr>
    </w:lvl>
    <w:lvl w:ilvl="5" w:tplc="730054F8" w:tentative="1">
      <w:start w:val="1"/>
      <w:numFmt w:val="bullet"/>
      <w:lvlText w:val=""/>
      <w:lvlJc w:val="left"/>
      <w:pPr>
        <w:tabs>
          <w:tab w:val="num" w:pos="4320"/>
        </w:tabs>
        <w:ind w:left="4320" w:hanging="360"/>
      </w:pPr>
      <w:rPr>
        <w:rFonts w:ascii="Wingdings" w:hAnsi="Wingdings" w:hint="default"/>
      </w:rPr>
    </w:lvl>
    <w:lvl w:ilvl="6" w:tplc="2A7E9456" w:tentative="1">
      <w:start w:val="1"/>
      <w:numFmt w:val="bullet"/>
      <w:lvlText w:val=""/>
      <w:lvlJc w:val="left"/>
      <w:pPr>
        <w:tabs>
          <w:tab w:val="num" w:pos="5040"/>
        </w:tabs>
        <w:ind w:left="5040" w:hanging="360"/>
      </w:pPr>
      <w:rPr>
        <w:rFonts w:ascii="Wingdings" w:hAnsi="Wingdings" w:hint="default"/>
      </w:rPr>
    </w:lvl>
    <w:lvl w:ilvl="7" w:tplc="4A0AAE58" w:tentative="1">
      <w:start w:val="1"/>
      <w:numFmt w:val="bullet"/>
      <w:lvlText w:val=""/>
      <w:lvlJc w:val="left"/>
      <w:pPr>
        <w:tabs>
          <w:tab w:val="num" w:pos="5760"/>
        </w:tabs>
        <w:ind w:left="5760" w:hanging="360"/>
      </w:pPr>
      <w:rPr>
        <w:rFonts w:ascii="Wingdings" w:hAnsi="Wingdings" w:hint="default"/>
      </w:rPr>
    </w:lvl>
    <w:lvl w:ilvl="8" w:tplc="D242A650" w:tentative="1">
      <w:start w:val="1"/>
      <w:numFmt w:val="bullet"/>
      <w:lvlText w:val=""/>
      <w:lvlJc w:val="left"/>
      <w:pPr>
        <w:tabs>
          <w:tab w:val="num" w:pos="6480"/>
        </w:tabs>
        <w:ind w:left="6480" w:hanging="360"/>
      </w:pPr>
      <w:rPr>
        <w:rFonts w:ascii="Wingdings" w:hAnsi="Wingdings" w:hint="default"/>
      </w:rPr>
    </w:lvl>
  </w:abstractNum>
  <w:abstractNum w:abstractNumId="27">
    <w:nsid w:val="722700D4"/>
    <w:multiLevelType w:val="hybridMultilevel"/>
    <w:tmpl w:val="00E8FC00"/>
    <w:lvl w:ilvl="0" w:tplc="3B963E6A">
      <w:start w:val="1"/>
      <w:numFmt w:val="bullet"/>
      <w:lvlText w:val=""/>
      <w:lvlJc w:val="left"/>
      <w:pPr>
        <w:tabs>
          <w:tab w:val="num" w:pos="360"/>
        </w:tabs>
        <w:ind w:left="72" w:firstLine="288"/>
      </w:pPr>
      <w:rPr>
        <w:rFonts w:ascii="Symbol" w:hAnsi="Symbol" w:hint="default"/>
      </w:rPr>
    </w:lvl>
    <w:lvl w:ilvl="1" w:tplc="E64EE518">
      <w:start w:val="1"/>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B411AC"/>
    <w:multiLevelType w:val="hybridMultilevel"/>
    <w:tmpl w:val="446EBB2A"/>
    <w:lvl w:ilvl="0" w:tplc="3B963E6A">
      <w:start w:val="1"/>
      <w:numFmt w:val="bullet"/>
      <w:lvlText w:val=""/>
      <w:lvlJc w:val="left"/>
      <w:pPr>
        <w:tabs>
          <w:tab w:val="num" w:pos="504"/>
        </w:tabs>
        <w:ind w:left="216" w:firstLine="288"/>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nsid w:val="74035513"/>
    <w:multiLevelType w:val="hybridMultilevel"/>
    <w:tmpl w:val="F786726C"/>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86F4A"/>
    <w:multiLevelType w:val="hybridMultilevel"/>
    <w:tmpl w:val="88BC114E"/>
    <w:lvl w:ilvl="0" w:tplc="1714DCC6">
      <w:start w:val="1"/>
      <w:numFmt w:val="bullet"/>
      <w:lvlText w:val=""/>
      <w:lvlJc w:val="left"/>
      <w:pPr>
        <w:ind w:left="720" w:hanging="360"/>
      </w:pPr>
      <w:rPr>
        <w:rFonts w:ascii="Wingdings" w:hAnsi="Wingdings"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B4680"/>
    <w:multiLevelType w:val="hybridMultilevel"/>
    <w:tmpl w:val="B50C1600"/>
    <w:lvl w:ilvl="0" w:tplc="7AAEC268">
      <w:start w:val="1"/>
      <w:numFmt w:val="bullet"/>
      <w:lvlText w:val=""/>
      <w:lvlJc w:val="left"/>
      <w:pPr>
        <w:tabs>
          <w:tab w:val="num" w:pos="720"/>
        </w:tabs>
        <w:ind w:left="720" w:hanging="360"/>
      </w:pPr>
      <w:rPr>
        <w:rFonts w:ascii="Wingdings" w:hAnsi="Wingdings" w:hint="default"/>
      </w:rPr>
    </w:lvl>
    <w:lvl w:ilvl="1" w:tplc="86747878" w:tentative="1">
      <w:start w:val="1"/>
      <w:numFmt w:val="bullet"/>
      <w:lvlText w:val=""/>
      <w:lvlJc w:val="left"/>
      <w:pPr>
        <w:tabs>
          <w:tab w:val="num" w:pos="1440"/>
        </w:tabs>
        <w:ind w:left="1440" w:hanging="360"/>
      </w:pPr>
      <w:rPr>
        <w:rFonts w:ascii="Wingdings" w:hAnsi="Wingdings" w:hint="default"/>
      </w:rPr>
    </w:lvl>
    <w:lvl w:ilvl="2" w:tplc="FA2617CE" w:tentative="1">
      <w:start w:val="1"/>
      <w:numFmt w:val="bullet"/>
      <w:lvlText w:val=""/>
      <w:lvlJc w:val="left"/>
      <w:pPr>
        <w:tabs>
          <w:tab w:val="num" w:pos="2160"/>
        </w:tabs>
        <w:ind w:left="2160" w:hanging="360"/>
      </w:pPr>
      <w:rPr>
        <w:rFonts w:ascii="Wingdings" w:hAnsi="Wingdings" w:hint="default"/>
      </w:rPr>
    </w:lvl>
    <w:lvl w:ilvl="3" w:tplc="79BA3352" w:tentative="1">
      <w:start w:val="1"/>
      <w:numFmt w:val="bullet"/>
      <w:lvlText w:val=""/>
      <w:lvlJc w:val="left"/>
      <w:pPr>
        <w:tabs>
          <w:tab w:val="num" w:pos="2880"/>
        </w:tabs>
        <w:ind w:left="2880" w:hanging="360"/>
      </w:pPr>
      <w:rPr>
        <w:rFonts w:ascii="Wingdings" w:hAnsi="Wingdings" w:hint="default"/>
      </w:rPr>
    </w:lvl>
    <w:lvl w:ilvl="4" w:tplc="559E19E6" w:tentative="1">
      <w:start w:val="1"/>
      <w:numFmt w:val="bullet"/>
      <w:lvlText w:val=""/>
      <w:lvlJc w:val="left"/>
      <w:pPr>
        <w:tabs>
          <w:tab w:val="num" w:pos="3600"/>
        </w:tabs>
        <w:ind w:left="3600" w:hanging="360"/>
      </w:pPr>
      <w:rPr>
        <w:rFonts w:ascii="Wingdings" w:hAnsi="Wingdings" w:hint="default"/>
      </w:rPr>
    </w:lvl>
    <w:lvl w:ilvl="5" w:tplc="EFAE723E" w:tentative="1">
      <w:start w:val="1"/>
      <w:numFmt w:val="bullet"/>
      <w:lvlText w:val=""/>
      <w:lvlJc w:val="left"/>
      <w:pPr>
        <w:tabs>
          <w:tab w:val="num" w:pos="4320"/>
        </w:tabs>
        <w:ind w:left="4320" w:hanging="360"/>
      </w:pPr>
      <w:rPr>
        <w:rFonts w:ascii="Wingdings" w:hAnsi="Wingdings" w:hint="default"/>
      </w:rPr>
    </w:lvl>
    <w:lvl w:ilvl="6" w:tplc="4BF66B80" w:tentative="1">
      <w:start w:val="1"/>
      <w:numFmt w:val="bullet"/>
      <w:lvlText w:val=""/>
      <w:lvlJc w:val="left"/>
      <w:pPr>
        <w:tabs>
          <w:tab w:val="num" w:pos="5040"/>
        </w:tabs>
        <w:ind w:left="5040" w:hanging="360"/>
      </w:pPr>
      <w:rPr>
        <w:rFonts w:ascii="Wingdings" w:hAnsi="Wingdings" w:hint="default"/>
      </w:rPr>
    </w:lvl>
    <w:lvl w:ilvl="7" w:tplc="86A84242" w:tentative="1">
      <w:start w:val="1"/>
      <w:numFmt w:val="bullet"/>
      <w:lvlText w:val=""/>
      <w:lvlJc w:val="left"/>
      <w:pPr>
        <w:tabs>
          <w:tab w:val="num" w:pos="5760"/>
        </w:tabs>
        <w:ind w:left="5760" w:hanging="360"/>
      </w:pPr>
      <w:rPr>
        <w:rFonts w:ascii="Wingdings" w:hAnsi="Wingdings" w:hint="default"/>
      </w:rPr>
    </w:lvl>
    <w:lvl w:ilvl="8" w:tplc="63DA2F58" w:tentative="1">
      <w:start w:val="1"/>
      <w:numFmt w:val="bullet"/>
      <w:lvlText w:val=""/>
      <w:lvlJc w:val="left"/>
      <w:pPr>
        <w:tabs>
          <w:tab w:val="num" w:pos="6480"/>
        </w:tabs>
        <w:ind w:left="6480" w:hanging="360"/>
      </w:pPr>
      <w:rPr>
        <w:rFonts w:ascii="Wingdings" w:hAnsi="Wingdings" w:hint="default"/>
      </w:rPr>
    </w:lvl>
  </w:abstractNum>
  <w:abstractNum w:abstractNumId="32">
    <w:nsid w:val="7B5B2EC8"/>
    <w:multiLevelType w:val="hybridMultilevel"/>
    <w:tmpl w:val="40CEA3E6"/>
    <w:lvl w:ilvl="0" w:tplc="3B963E6A">
      <w:start w:val="1"/>
      <w:numFmt w:val="bullet"/>
      <w:lvlText w:val=""/>
      <w:lvlJc w:val="left"/>
      <w:pPr>
        <w:tabs>
          <w:tab w:val="num" w:pos="360"/>
        </w:tabs>
        <w:ind w:left="72" w:firstLine="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A98DD2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141F39"/>
    <w:multiLevelType w:val="hybridMultilevel"/>
    <w:tmpl w:val="2A984D2E"/>
    <w:lvl w:ilvl="0" w:tplc="1714DCC6">
      <w:start w:val="1"/>
      <w:numFmt w:val="bullet"/>
      <w:lvlText w:val=""/>
      <w:lvlJc w:val="left"/>
      <w:pPr>
        <w:ind w:left="1080" w:hanging="360"/>
      </w:pPr>
      <w:rPr>
        <w:rFonts w:ascii="Wingdings" w:hAnsi="Wingdings" w:hint="default"/>
        <w:color w:val="CC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5"/>
  </w:num>
  <w:num w:numId="4">
    <w:abstractNumId w:val="21"/>
  </w:num>
  <w:num w:numId="5">
    <w:abstractNumId w:val="9"/>
  </w:num>
  <w:num w:numId="6">
    <w:abstractNumId w:val="1"/>
  </w:num>
  <w:num w:numId="7">
    <w:abstractNumId w:val="26"/>
  </w:num>
  <w:num w:numId="8">
    <w:abstractNumId w:val="22"/>
  </w:num>
  <w:num w:numId="9">
    <w:abstractNumId w:val="24"/>
  </w:num>
  <w:num w:numId="10">
    <w:abstractNumId w:val="0"/>
  </w:num>
  <w:num w:numId="11">
    <w:abstractNumId w:val="23"/>
  </w:num>
  <w:num w:numId="12">
    <w:abstractNumId w:val="13"/>
  </w:num>
  <w:num w:numId="13">
    <w:abstractNumId w:val="17"/>
  </w:num>
  <w:num w:numId="14">
    <w:abstractNumId w:val="31"/>
  </w:num>
  <w:num w:numId="15">
    <w:abstractNumId w:val="20"/>
  </w:num>
  <w:num w:numId="16">
    <w:abstractNumId w:val="4"/>
  </w:num>
  <w:num w:numId="17">
    <w:abstractNumId w:val="19"/>
  </w:num>
  <w:num w:numId="18">
    <w:abstractNumId w:val="30"/>
  </w:num>
  <w:num w:numId="19">
    <w:abstractNumId w:val="6"/>
  </w:num>
  <w:num w:numId="20">
    <w:abstractNumId w:val="27"/>
  </w:num>
  <w:num w:numId="21">
    <w:abstractNumId w:val="2"/>
  </w:num>
  <w:num w:numId="22">
    <w:abstractNumId w:val="14"/>
  </w:num>
  <w:num w:numId="23">
    <w:abstractNumId w:val="29"/>
  </w:num>
  <w:num w:numId="24">
    <w:abstractNumId w:val="32"/>
  </w:num>
  <w:num w:numId="25">
    <w:abstractNumId w:val="10"/>
  </w:num>
  <w:num w:numId="26">
    <w:abstractNumId w:val="28"/>
  </w:num>
  <w:num w:numId="27">
    <w:abstractNumId w:val="18"/>
  </w:num>
  <w:num w:numId="28">
    <w:abstractNumId w:val="16"/>
  </w:num>
  <w:num w:numId="29">
    <w:abstractNumId w:val="7"/>
  </w:num>
  <w:num w:numId="30">
    <w:abstractNumId w:val="11"/>
  </w:num>
  <w:num w:numId="31">
    <w:abstractNumId w:val="33"/>
  </w:num>
  <w:num w:numId="32">
    <w:abstractNumId w:val="5"/>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1D22"/>
    <w:rsid w:val="00005B3C"/>
    <w:rsid w:val="00011080"/>
    <w:rsid w:val="00013AB1"/>
    <w:rsid w:val="00046DF6"/>
    <w:rsid w:val="000705FD"/>
    <w:rsid w:val="00087F2F"/>
    <w:rsid w:val="000C025F"/>
    <w:rsid w:val="000F1BD0"/>
    <w:rsid w:val="00210F3C"/>
    <w:rsid w:val="002118BB"/>
    <w:rsid w:val="002455C0"/>
    <w:rsid w:val="00277056"/>
    <w:rsid w:val="00293DF0"/>
    <w:rsid w:val="00310FD0"/>
    <w:rsid w:val="003802F2"/>
    <w:rsid w:val="003D1302"/>
    <w:rsid w:val="003D3945"/>
    <w:rsid w:val="003E234E"/>
    <w:rsid w:val="003E4319"/>
    <w:rsid w:val="0040623D"/>
    <w:rsid w:val="00412FE7"/>
    <w:rsid w:val="004909E0"/>
    <w:rsid w:val="004E60E6"/>
    <w:rsid w:val="00504AA9"/>
    <w:rsid w:val="0051752A"/>
    <w:rsid w:val="005710A9"/>
    <w:rsid w:val="005762B1"/>
    <w:rsid w:val="005B0B43"/>
    <w:rsid w:val="006020D5"/>
    <w:rsid w:val="0062550A"/>
    <w:rsid w:val="0066017A"/>
    <w:rsid w:val="0068396A"/>
    <w:rsid w:val="0068518C"/>
    <w:rsid w:val="006B746E"/>
    <w:rsid w:val="006D32EC"/>
    <w:rsid w:val="007160FC"/>
    <w:rsid w:val="007344E3"/>
    <w:rsid w:val="00734533"/>
    <w:rsid w:val="00743890"/>
    <w:rsid w:val="00783344"/>
    <w:rsid w:val="007A0F63"/>
    <w:rsid w:val="007A499F"/>
    <w:rsid w:val="007D37AE"/>
    <w:rsid w:val="007E4EDE"/>
    <w:rsid w:val="0080472F"/>
    <w:rsid w:val="00821585"/>
    <w:rsid w:val="00864D60"/>
    <w:rsid w:val="00877B07"/>
    <w:rsid w:val="008C2C6E"/>
    <w:rsid w:val="008E3AD5"/>
    <w:rsid w:val="008E56A5"/>
    <w:rsid w:val="008E7220"/>
    <w:rsid w:val="008F0BB9"/>
    <w:rsid w:val="008F645F"/>
    <w:rsid w:val="00935651"/>
    <w:rsid w:val="009F1ED4"/>
    <w:rsid w:val="009F768C"/>
    <w:rsid w:val="00A10ABE"/>
    <w:rsid w:val="00A60901"/>
    <w:rsid w:val="00A86185"/>
    <w:rsid w:val="00AC1D22"/>
    <w:rsid w:val="00B55173"/>
    <w:rsid w:val="00B81AEB"/>
    <w:rsid w:val="00B91A99"/>
    <w:rsid w:val="00BC18AE"/>
    <w:rsid w:val="00BD7B59"/>
    <w:rsid w:val="00BE507A"/>
    <w:rsid w:val="00BE5DB4"/>
    <w:rsid w:val="00BF5D7A"/>
    <w:rsid w:val="00C00394"/>
    <w:rsid w:val="00C60551"/>
    <w:rsid w:val="00C61A1A"/>
    <w:rsid w:val="00C66F23"/>
    <w:rsid w:val="00CE09EB"/>
    <w:rsid w:val="00D3201B"/>
    <w:rsid w:val="00D3517F"/>
    <w:rsid w:val="00D47633"/>
    <w:rsid w:val="00D66071"/>
    <w:rsid w:val="00D757CE"/>
    <w:rsid w:val="00D7697F"/>
    <w:rsid w:val="00DB3454"/>
    <w:rsid w:val="00DC4E52"/>
    <w:rsid w:val="00DD135F"/>
    <w:rsid w:val="00E03AAB"/>
    <w:rsid w:val="00E523F4"/>
    <w:rsid w:val="00E949EE"/>
    <w:rsid w:val="00EB4017"/>
    <w:rsid w:val="00F15D3D"/>
    <w:rsid w:val="00F4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D2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C1D2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BE"/>
    <w:rPr>
      <w:rFonts w:ascii="Tahoma" w:hAnsi="Tahoma" w:cs="Tahoma"/>
      <w:sz w:val="16"/>
      <w:szCs w:val="16"/>
    </w:rPr>
  </w:style>
  <w:style w:type="paragraph" w:styleId="Header">
    <w:name w:val="header"/>
    <w:basedOn w:val="Normal"/>
    <w:link w:val="HeaderChar"/>
    <w:uiPriority w:val="99"/>
    <w:unhideWhenUsed/>
    <w:rsid w:val="003D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45"/>
  </w:style>
  <w:style w:type="paragraph" w:styleId="Footer">
    <w:name w:val="footer"/>
    <w:basedOn w:val="Normal"/>
    <w:link w:val="FooterChar"/>
    <w:uiPriority w:val="99"/>
    <w:unhideWhenUsed/>
    <w:rsid w:val="003D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D2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C1D2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12">
      <w:bodyDiv w:val="1"/>
      <w:marLeft w:val="0"/>
      <w:marRight w:val="0"/>
      <w:marTop w:val="0"/>
      <w:marBottom w:val="0"/>
      <w:divBdr>
        <w:top w:val="none" w:sz="0" w:space="0" w:color="auto"/>
        <w:left w:val="none" w:sz="0" w:space="0" w:color="auto"/>
        <w:bottom w:val="none" w:sz="0" w:space="0" w:color="auto"/>
        <w:right w:val="none" w:sz="0" w:space="0" w:color="auto"/>
      </w:divBdr>
      <w:divsChild>
        <w:div w:id="97219000">
          <w:marLeft w:val="547"/>
          <w:marRight w:val="0"/>
          <w:marTop w:val="0"/>
          <w:marBottom w:val="0"/>
          <w:divBdr>
            <w:top w:val="none" w:sz="0" w:space="0" w:color="auto"/>
            <w:left w:val="none" w:sz="0" w:space="0" w:color="auto"/>
            <w:bottom w:val="none" w:sz="0" w:space="0" w:color="auto"/>
            <w:right w:val="none" w:sz="0" w:space="0" w:color="auto"/>
          </w:divBdr>
        </w:div>
        <w:div w:id="1455562296">
          <w:marLeft w:val="547"/>
          <w:marRight w:val="0"/>
          <w:marTop w:val="0"/>
          <w:marBottom w:val="0"/>
          <w:divBdr>
            <w:top w:val="none" w:sz="0" w:space="0" w:color="auto"/>
            <w:left w:val="none" w:sz="0" w:space="0" w:color="auto"/>
            <w:bottom w:val="none" w:sz="0" w:space="0" w:color="auto"/>
            <w:right w:val="none" w:sz="0" w:space="0" w:color="auto"/>
          </w:divBdr>
        </w:div>
      </w:divsChild>
    </w:div>
    <w:div w:id="192620425">
      <w:bodyDiv w:val="1"/>
      <w:marLeft w:val="0"/>
      <w:marRight w:val="0"/>
      <w:marTop w:val="0"/>
      <w:marBottom w:val="0"/>
      <w:divBdr>
        <w:top w:val="none" w:sz="0" w:space="0" w:color="auto"/>
        <w:left w:val="none" w:sz="0" w:space="0" w:color="auto"/>
        <w:bottom w:val="none" w:sz="0" w:space="0" w:color="auto"/>
        <w:right w:val="none" w:sz="0" w:space="0" w:color="auto"/>
      </w:divBdr>
      <w:divsChild>
        <w:div w:id="1067922812">
          <w:marLeft w:val="547"/>
          <w:marRight w:val="0"/>
          <w:marTop w:val="0"/>
          <w:marBottom w:val="0"/>
          <w:divBdr>
            <w:top w:val="none" w:sz="0" w:space="0" w:color="auto"/>
            <w:left w:val="none" w:sz="0" w:space="0" w:color="auto"/>
            <w:bottom w:val="none" w:sz="0" w:space="0" w:color="auto"/>
            <w:right w:val="none" w:sz="0" w:space="0" w:color="auto"/>
          </w:divBdr>
        </w:div>
        <w:div w:id="1562399900">
          <w:marLeft w:val="547"/>
          <w:marRight w:val="0"/>
          <w:marTop w:val="0"/>
          <w:marBottom w:val="0"/>
          <w:divBdr>
            <w:top w:val="none" w:sz="0" w:space="0" w:color="auto"/>
            <w:left w:val="none" w:sz="0" w:space="0" w:color="auto"/>
            <w:bottom w:val="none" w:sz="0" w:space="0" w:color="auto"/>
            <w:right w:val="none" w:sz="0" w:space="0" w:color="auto"/>
          </w:divBdr>
        </w:div>
        <w:div w:id="1108504556">
          <w:marLeft w:val="547"/>
          <w:marRight w:val="0"/>
          <w:marTop w:val="0"/>
          <w:marBottom w:val="0"/>
          <w:divBdr>
            <w:top w:val="none" w:sz="0" w:space="0" w:color="auto"/>
            <w:left w:val="none" w:sz="0" w:space="0" w:color="auto"/>
            <w:bottom w:val="none" w:sz="0" w:space="0" w:color="auto"/>
            <w:right w:val="none" w:sz="0" w:space="0" w:color="auto"/>
          </w:divBdr>
        </w:div>
        <w:div w:id="1271280187">
          <w:marLeft w:val="547"/>
          <w:marRight w:val="0"/>
          <w:marTop w:val="0"/>
          <w:marBottom w:val="0"/>
          <w:divBdr>
            <w:top w:val="none" w:sz="0" w:space="0" w:color="auto"/>
            <w:left w:val="none" w:sz="0" w:space="0" w:color="auto"/>
            <w:bottom w:val="none" w:sz="0" w:space="0" w:color="auto"/>
            <w:right w:val="none" w:sz="0" w:space="0" w:color="auto"/>
          </w:divBdr>
        </w:div>
      </w:divsChild>
    </w:div>
    <w:div w:id="847452473">
      <w:bodyDiv w:val="1"/>
      <w:marLeft w:val="0"/>
      <w:marRight w:val="0"/>
      <w:marTop w:val="0"/>
      <w:marBottom w:val="0"/>
      <w:divBdr>
        <w:top w:val="none" w:sz="0" w:space="0" w:color="auto"/>
        <w:left w:val="none" w:sz="0" w:space="0" w:color="auto"/>
        <w:bottom w:val="none" w:sz="0" w:space="0" w:color="auto"/>
        <w:right w:val="none" w:sz="0" w:space="0" w:color="auto"/>
      </w:divBdr>
    </w:div>
    <w:div w:id="1398750408">
      <w:bodyDiv w:val="1"/>
      <w:marLeft w:val="0"/>
      <w:marRight w:val="0"/>
      <w:marTop w:val="0"/>
      <w:marBottom w:val="0"/>
      <w:divBdr>
        <w:top w:val="none" w:sz="0" w:space="0" w:color="auto"/>
        <w:left w:val="none" w:sz="0" w:space="0" w:color="auto"/>
        <w:bottom w:val="none" w:sz="0" w:space="0" w:color="auto"/>
        <w:right w:val="none" w:sz="0" w:space="0" w:color="auto"/>
      </w:divBdr>
    </w:div>
    <w:div w:id="1417508605">
      <w:bodyDiv w:val="1"/>
      <w:marLeft w:val="0"/>
      <w:marRight w:val="0"/>
      <w:marTop w:val="0"/>
      <w:marBottom w:val="0"/>
      <w:divBdr>
        <w:top w:val="none" w:sz="0" w:space="0" w:color="auto"/>
        <w:left w:val="none" w:sz="0" w:space="0" w:color="auto"/>
        <w:bottom w:val="none" w:sz="0" w:space="0" w:color="auto"/>
        <w:right w:val="none" w:sz="0" w:space="0" w:color="auto"/>
      </w:divBdr>
    </w:div>
    <w:div w:id="15329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734E9-C4A9-476D-95C2-0DB23F8C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RRHS</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Anthony</dc:creator>
  <cp:lastModifiedBy>Klein, Anthony</cp:lastModifiedBy>
  <cp:revision>3</cp:revision>
  <cp:lastPrinted>2018-04-30T12:10:00Z</cp:lastPrinted>
  <dcterms:created xsi:type="dcterms:W3CDTF">2018-07-06T20:27:00Z</dcterms:created>
  <dcterms:modified xsi:type="dcterms:W3CDTF">2018-11-27T00:04:00Z</dcterms:modified>
</cp:coreProperties>
</file>